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520B8" w:rsidRDefault="002520B8" w:rsidP="002520B8">
      <w:pPr>
        <w:keepNext/>
        <w:keepLines/>
        <w:pBdr>
          <w:top w:val="nil"/>
          <w:left w:val="nil"/>
          <w:bottom w:val="nil"/>
          <w:right w:val="nil"/>
          <w:between w:val="nil"/>
        </w:pBdr>
        <w:spacing w:before="240" w:after="200" w:line="240" w:lineRule="auto"/>
        <w:jc w:val="both"/>
        <w:rPr>
          <w:color w:val="2F5496"/>
          <w:sz w:val="32"/>
          <w:szCs w:val="32"/>
        </w:rPr>
      </w:pPr>
      <w:bookmarkStart w:id="0" w:name="_heading=h.1nleveqigcf6" w:colFirst="0" w:colLast="0"/>
      <w:bookmarkStart w:id="1" w:name="_GoBack"/>
      <w:bookmarkEnd w:id="0"/>
      <w:bookmarkEnd w:id="1"/>
      <w:r>
        <w:rPr>
          <w:color w:val="2F5496"/>
          <w:sz w:val="32"/>
          <w:szCs w:val="32"/>
        </w:rPr>
        <w:t>Appendix A: Descriptive statistics</w:t>
      </w:r>
    </w:p>
    <w:p w:rsidR="002520B8" w:rsidRDefault="002520B8" w:rsidP="002520B8">
      <w:pPr>
        <w:keepNext/>
        <w:pBdr>
          <w:top w:val="nil"/>
          <w:left w:val="nil"/>
          <w:bottom w:val="nil"/>
          <w:right w:val="nil"/>
          <w:between w:val="nil"/>
        </w:pBdr>
        <w:spacing w:after="200" w:line="240" w:lineRule="auto"/>
        <w:jc w:val="both"/>
        <w:rPr>
          <w:rFonts w:ascii="Times New Roman" w:eastAsia="Times New Roman" w:hAnsi="Times New Roman" w:cs="Times New Roman"/>
          <w:color w:val="000000"/>
        </w:rPr>
      </w:pPr>
      <w:bookmarkStart w:id="2" w:name="_heading=h.r29ei11zxksu" w:colFirst="0" w:colLast="0"/>
      <w:bookmarkEnd w:id="2"/>
      <w:r>
        <w:rPr>
          <w:rFonts w:ascii="Times New Roman" w:eastAsia="Times New Roman" w:hAnsi="Times New Roman" w:cs="Times New Roman"/>
          <w:color w:val="000000"/>
        </w:rPr>
        <w:t>Table A1. Sample data descriptive statistics by country</w:t>
      </w:r>
    </w:p>
    <w:tbl>
      <w:tblPr>
        <w:tblW w:w="1056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1160"/>
        <w:gridCol w:w="1980"/>
        <w:gridCol w:w="620"/>
        <w:gridCol w:w="480"/>
        <w:gridCol w:w="20"/>
        <w:gridCol w:w="760"/>
        <w:gridCol w:w="480"/>
        <w:gridCol w:w="20"/>
        <w:gridCol w:w="760"/>
        <w:gridCol w:w="480"/>
        <w:gridCol w:w="20"/>
        <w:gridCol w:w="760"/>
        <w:gridCol w:w="480"/>
        <w:gridCol w:w="20"/>
        <w:gridCol w:w="760"/>
        <w:gridCol w:w="480"/>
        <w:gridCol w:w="20"/>
        <w:gridCol w:w="760"/>
        <w:gridCol w:w="480"/>
        <w:gridCol w:w="20"/>
      </w:tblGrid>
      <w:tr w:rsidR="002520B8" w:rsidTr="00BE7A0F">
        <w:trPr>
          <w:gridAfter w:val="1"/>
          <w:wAfter w:w="20" w:type="dxa"/>
          <w:trHeight w:val="377"/>
        </w:trPr>
        <w:tc>
          <w:tcPr>
            <w:tcW w:w="11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p>
        </w:tc>
        <w:tc>
          <w:tcPr>
            <w:tcW w:w="198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p>
        </w:tc>
        <w:tc>
          <w:tcPr>
            <w:tcW w:w="11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Czech Republic</w:t>
            </w:r>
          </w:p>
        </w:tc>
        <w:tc>
          <w:tcPr>
            <w:tcW w:w="1260" w:type="dxa"/>
            <w:gridSpan w:val="3"/>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Germany</w:t>
            </w:r>
          </w:p>
        </w:tc>
        <w:tc>
          <w:tcPr>
            <w:tcW w:w="1260" w:type="dxa"/>
            <w:gridSpan w:val="3"/>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France</w:t>
            </w:r>
          </w:p>
        </w:tc>
        <w:tc>
          <w:tcPr>
            <w:tcW w:w="1260" w:type="dxa"/>
            <w:gridSpan w:val="3"/>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Hungary</w:t>
            </w:r>
          </w:p>
        </w:tc>
        <w:tc>
          <w:tcPr>
            <w:tcW w:w="1260" w:type="dxa"/>
            <w:gridSpan w:val="3"/>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Poland</w:t>
            </w:r>
          </w:p>
        </w:tc>
        <w:tc>
          <w:tcPr>
            <w:tcW w:w="1260" w:type="dxa"/>
            <w:gridSpan w:val="3"/>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Romania</w:t>
            </w:r>
          </w:p>
        </w:tc>
      </w:tr>
      <w:tr w:rsidR="002520B8" w:rsidTr="00BE7A0F">
        <w:trPr>
          <w:trHeight w:val="377"/>
        </w:trPr>
        <w:tc>
          <w:tcPr>
            <w:tcW w:w="1160" w:type="dxa"/>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p>
        </w:tc>
        <w:tc>
          <w:tcPr>
            <w:tcW w:w="1980" w:type="dxa"/>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p>
        </w:tc>
        <w:tc>
          <w:tcPr>
            <w:tcW w:w="620" w:type="dxa"/>
            <w:tcBorders>
              <w:top w:val="single" w:sz="4" w:space="0" w:color="000000"/>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Percent</w:t>
            </w:r>
          </w:p>
        </w:tc>
        <w:tc>
          <w:tcPr>
            <w:tcW w:w="500" w:type="dxa"/>
            <w:gridSpan w:val="2"/>
            <w:tcBorders>
              <w:top w:val="single" w:sz="4" w:space="0" w:color="000000"/>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N</w:t>
            </w:r>
          </w:p>
        </w:tc>
        <w:tc>
          <w:tcPr>
            <w:tcW w:w="760" w:type="dxa"/>
            <w:tcBorders>
              <w:top w:val="single" w:sz="4" w:space="0" w:color="000000"/>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Percent</w:t>
            </w:r>
          </w:p>
        </w:tc>
        <w:tc>
          <w:tcPr>
            <w:tcW w:w="500" w:type="dxa"/>
            <w:gridSpan w:val="2"/>
            <w:tcBorders>
              <w:top w:val="single" w:sz="4" w:space="0" w:color="000000"/>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N</w:t>
            </w:r>
          </w:p>
        </w:tc>
        <w:tc>
          <w:tcPr>
            <w:tcW w:w="760" w:type="dxa"/>
            <w:tcBorders>
              <w:top w:val="single" w:sz="4" w:space="0" w:color="000000"/>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Percent</w:t>
            </w:r>
          </w:p>
        </w:tc>
        <w:tc>
          <w:tcPr>
            <w:tcW w:w="500" w:type="dxa"/>
            <w:gridSpan w:val="2"/>
            <w:tcBorders>
              <w:top w:val="single" w:sz="4" w:space="0" w:color="000000"/>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N</w:t>
            </w:r>
          </w:p>
        </w:tc>
        <w:tc>
          <w:tcPr>
            <w:tcW w:w="760" w:type="dxa"/>
            <w:tcBorders>
              <w:top w:val="single" w:sz="4" w:space="0" w:color="000000"/>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Percent</w:t>
            </w:r>
          </w:p>
        </w:tc>
        <w:tc>
          <w:tcPr>
            <w:tcW w:w="500" w:type="dxa"/>
            <w:gridSpan w:val="2"/>
            <w:tcBorders>
              <w:top w:val="single" w:sz="4" w:space="0" w:color="000000"/>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N</w:t>
            </w:r>
          </w:p>
        </w:tc>
        <w:tc>
          <w:tcPr>
            <w:tcW w:w="760" w:type="dxa"/>
            <w:tcBorders>
              <w:top w:val="single" w:sz="4" w:space="0" w:color="000000"/>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Percent</w:t>
            </w:r>
          </w:p>
        </w:tc>
        <w:tc>
          <w:tcPr>
            <w:tcW w:w="500" w:type="dxa"/>
            <w:gridSpan w:val="2"/>
            <w:tcBorders>
              <w:top w:val="single" w:sz="4" w:space="0" w:color="000000"/>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N</w:t>
            </w:r>
          </w:p>
        </w:tc>
        <w:tc>
          <w:tcPr>
            <w:tcW w:w="760" w:type="dxa"/>
            <w:tcBorders>
              <w:top w:val="single" w:sz="4" w:space="0" w:color="000000"/>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Percent</w:t>
            </w:r>
          </w:p>
        </w:tc>
        <w:tc>
          <w:tcPr>
            <w:tcW w:w="500" w:type="dxa"/>
            <w:gridSpan w:val="2"/>
            <w:tcBorders>
              <w:top w:val="single" w:sz="4" w:space="0" w:color="000000"/>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N</w:t>
            </w:r>
          </w:p>
        </w:tc>
      </w:tr>
      <w:tr w:rsidR="002520B8" w:rsidTr="00BE7A0F">
        <w:trPr>
          <w:trHeight w:val="377"/>
        </w:trPr>
        <w:tc>
          <w:tcPr>
            <w:tcW w:w="1160" w:type="dxa"/>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Gender</w:t>
            </w:r>
          </w:p>
        </w:tc>
        <w:tc>
          <w:tcPr>
            <w:tcW w:w="1980" w:type="dxa"/>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Female</w:t>
            </w:r>
          </w:p>
        </w:tc>
        <w:tc>
          <w:tcPr>
            <w:tcW w:w="620" w:type="dxa"/>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51.8%</w:t>
            </w:r>
          </w:p>
        </w:tc>
        <w:tc>
          <w:tcPr>
            <w:tcW w:w="500" w:type="dxa"/>
            <w:gridSpan w:val="2"/>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1026</w:t>
            </w:r>
          </w:p>
        </w:tc>
        <w:tc>
          <w:tcPr>
            <w:tcW w:w="760" w:type="dxa"/>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51.4%</w:t>
            </w:r>
          </w:p>
        </w:tc>
        <w:tc>
          <w:tcPr>
            <w:tcW w:w="500" w:type="dxa"/>
            <w:gridSpan w:val="2"/>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1027</w:t>
            </w:r>
          </w:p>
        </w:tc>
        <w:tc>
          <w:tcPr>
            <w:tcW w:w="760" w:type="dxa"/>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52.4%</w:t>
            </w:r>
          </w:p>
        </w:tc>
        <w:tc>
          <w:tcPr>
            <w:tcW w:w="500" w:type="dxa"/>
            <w:gridSpan w:val="2"/>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1000</w:t>
            </w:r>
          </w:p>
        </w:tc>
        <w:tc>
          <w:tcPr>
            <w:tcW w:w="760" w:type="dxa"/>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52.0%</w:t>
            </w:r>
          </w:p>
        </w:tc>
        <w:tc>
          <w:tcPr>
            <w:tcW w:w="500" w:type="dxa"/>
            <w:gridSpan w:val="2"/>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994</w:t>
            </w:r>
          </w:p>
        </w:tc>
        <w:tc>
          <w:tcPr>
            <w:tcW w:w="760" w:type="dxa"/>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51.9%</w:t>
            </w:r>
          </w:p>
        </w:tc>
        <w:tc>
          <w:tcPr>
            <w:tcW w:w="500" w:type="dxa"/>
            <w:gridSpan w:val="2"/>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1672</w:t>
            </w:r>
          </w:p>
        </w:tc>
        <w:tc>
          <w:tcPr>
            <w:tcW w:w="760" w:type="dxa"/>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49.8%</w:t>
            </w:r>
          </w:p>
        </w:tc>
        <w:tc>
          <w:tcPr>
            <w:tcW w:w="500" w:type="dxa"/>
            <w:gridSpan w:val="2"/>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1548</w:t>
            </w:r>
          </w:p>
        </w:tc>
      </w:tr>
      <w:tr w:rsidR="002520B8" w:rsidTr="00BE7A0F">
        <w:trPr>
          <w:trHeight w:val="377"/>
        </w:trPr>
        <w:tc>
          <w:tcPr>
            <w:tcW w:w="11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p>
        </w:tc>
        <w:tc>
          <w:tcPr>
            <w:tcW w:w="198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Male</w:t>
            </w:r>
          </w:p>
        </w:tc>
        <w:tc>
          <w:tcPr>
            <w:tcW w:w="62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48.0%</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1069</w:t>
            </w:r>
          </w:p>
        </w:tc>
        <w:tc>
          <w:tcPr>
            <w:tcW w:w="7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48.3%</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1067</w:t>
            </w:r>
          </w:p>
        </w:tc>
        <w:tc>
          <w:tcPr>
            <w:tcW w:w="7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47.5%</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1098</w:t>
            </w:r>
          </w:p>
        </w:tc>
        <w:tc>
          <w:tcPr>
            <w:tcW w:w="7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47.7%</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1102</w:t>
            </w:r>
          </w:p>
        </w:tc>
        <w:tc>
          <w:tcPr>
            <w:tcW w:w="7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47.5%</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1811</w:t>
            </w:r>
          </w:p>
        </w:tc>
        <w:tc>
          <w:tcPr>
            <w:tcW w:w="7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49.8%</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1550</w:t>
            </w:r>
          </w:p>
        </w:tc>
      </w:tr>
      <w:tr w:rsidR="002520B8" w:rsidTr="00BE7A0F">
        <w:trPr>
          <w:trHeight w:val="377"/>
        </w:trPr>
        <w:tc>
          <w:tcPr>
            <w:tcW w:w="1160" w:type="dxa"/>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p>
        </w:tc>
        <w:tc>
          <w:tcPr>
            <w:tcW w:w="1980" w:type="dxa"/>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Other</w:t>
            </w:r>
          </w:p>
        </w:tc>
        <w:tc>
          <w:tcPr>
            <w:tcW w:w="620" w:type="dxa"/>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0.2%</w:t>
            </w:r>
          </w:p>
        </w:tc>
        <w:tc>
          <w:tcPr>
            <w:tcW w:w="500" w:type="dxa"/>
            <w:gridSpan w:val="2"/>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5</w:t>
            </w:r>
          </w:p>
        </w:tc>
        <w:tc>
          <w:tcPr>
            <w:tcW w:w="760" w:type="dxa"/>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0.3%</w:t>
            </w:r>
          </w:p>
        </w:tc>
        <w:tc>
          <w:tcPr>
            <w:tcW w:w="500" w:type="dxa"/>
            <w:gridSpan w:val="2"/>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7</w:t>
            </w:r>
          </w:p>
        </w:tc>
        <w:tc>
          <w:tcPr>
            <w:tcW w:w="760" w:type="dxa"/>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0.1%</w:t>
            </w:r>
          </w:p>
        </w:tc>
        <w:tc>
          <w:tcPr>
            <w:tcW w:w="500" w:type="dxa"/>
            <w:gridSpan w:val="2"/>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3</w:t>
            </w:r>
          </w:p>
        </w:tc>
        <w:tc>
          <w:tcPr>
            <w:tcW w:w="760" w:type="dxa"/>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0.3%</w:t>
            </w:r>
          </w:p>
        </w:tc>
        <w:tc>
          <w:tcPr>
            <w:tcW w:w="500" w:type="dxa"/>
            <w:gridSpan w:val="2"/>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5</w:t>
            </w:r>
          </w:p>
        </w:tc>
        <w:tc>
          <w:tcPr>
            <w:tcW w:w="760" w:type="dxa"/>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0.6%</w:t>
            </w:r>
          </w:p>
        </w:tc>
        <w:tc>
          <w:tcPr>
            <w:tcW w:w="500" w:type="dxa"/>
            <w:gridSpan w:val="2"/>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17</w:t>
            </w:r>
          </w:p>
        </w:tc>
        <w:tc>
          <w:tcPr>
            <w:tcW w:w="760" w:type="dxa"/>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0.4%</w:t>
            </w:r>
          </w:p>
        </w:tc>
        <w:tc>
          <w:tcPr>
            <w:tcW w:w="500" w:type="dxa"/>
            <w:gridSpan w:val="2"/>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9</w:t>
            </w:r>
          </w:p>
        </w:tc>
      </w:tr>
      <w:tr w:rsidR="002520B8" w:rsidTr="00BE7A0F">
        <w:trPr>
          <w:trHeight w:val="377"/>
        </w:trPr>
        <w:tc>
          <w:tcPr>
            <w:tcW w:w="1160" w:type="dxa"/>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Age group</w:t>
            </w:r>
          </w:p>
        </w:tc>
        <w:tc>
          <w:tcPr>
            <w:tcW w:w="1980" w:type="dxa"/>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18 - 25</w:t>
            </w:r>
          </w:p>
        </w:tc>
        <w:tc>
          <w:tcPr>
            <w:tcW w:w="620" w:type="dxa"/>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9.9%</w:t>
            </w:r>
          </w:p>
        </w:tc>
        <w:tc>
          <w:tcPr>
            <w:tcW w:w="500" w:type="dxa"/>
            <w:gridSpan w:val="2"/>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211</w:t>
            </w:r>
          </w:p>
        </w:tc>
        <w:tc>
          <w:tcPr>
            <w:tcW w:w="760" w:type="dxa"/>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10.9%</w:t>
            </w:r>
          </w:p>
        </w:tc>
        <w:tc>
          <w:tcPr>
            <w:tcW w:w="500" w:type="dxa"/>
            <w:gridSpan w:val="2"/>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230</w:t>
            </w:r>
          </w:p>
        </w:tc>
        <w:tc>
          <w:tcPr>
            <w:tcW w:w="760" w:type="dxa"/>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12.6%</w:t>
            </w:r>
          </w:p>
        </w:tc>
        <w:tc>
          <w:tcPr>
            <w:tcW w:w="500" w:type="dxa"/>
            <w:gridSpan w:val="2"/>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272</w:t>
            </w:r>
          </w:p>
        </w:tc>
        <w:tc>
          <w:tcPr>
            <w:tcW w:w="760" w:type="dxa"/>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11.6%</w:t>
            </w:r>
          </w:p>
        </w:tc>
        <w:tc>
          <w:tcPr>
            <w:tcW w:w="500" w:type="dxa"/>
            <w:gridSpan w:val="2"/>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242</w:t>
            </w:r>
          </w:p>
        </w:tc>
        <w:tc>
          <w:tcPr>
            <w:tcW w:w="760" w:type="dxa"/>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11.4%</w:t>
            </w:r>
          </w:p>
        </w:tc>
        <w:tc>
          <w:tcPr>
            <w:tcW w:w="500" w:type="dxa"/>
            <w:gridSpan w:val="2"/>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392</w:t>
            </w:r>
          </w:p>
        </w:tc>
        <w:tc>
          <w:tcPr>
            <w:tcW w:w="760" w:type="dxa"/>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13.5%</w:t>
            </w:r>
          </w:p>
        </w:tc>
        <w:tc>
          <w:tcPr>
            <w:tcW w:w="500" w:type="dxa"/>
            <w:gridSpan w:val="2"/>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406</w:t>
            </w:r>
          </w:p>
        </w:tc>
      </w:tr>
      <w:tr w:rsidR="002520B8" w:rsidTr="00BE7A0F">
        <w:trPr>
          <w:trHeight w:val="377"/>
        </w:trPr>
        <w:tc>
          <w:tcPr>
            <w:tcW w:w="11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p>
        </w:tc>
        <w:tc>
          <w:tcPr>
            <w:tcW w:w="198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26 - 36</w:t>
            </w:r>
          </w:p>
        </w:tc>
        <w:tc>
          <w:tcPr>
            <w:tcW w:w="62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16.5%</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363</w:t>
            </w:r>
          </w:p>
        </w:tc>
        <w:tc>
          <w:tcPr>
            <w:tcW w:w="7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17.3%</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365</w:t>
            </w:r>
          </w:p>
        </w:tc>
        <w:tc>
          <w:tcPr>
            <w:tcW w:w="7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16.3%</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346</w:t>
            </w:r>
          </w:p>
        </w:tc>
        <w:tc>
          <w:tcPr>
            <w:tcW w:w="7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16.9%</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347</w:t>
            </w:r>
          </w:p>
        </w:tc>
        <w:tc>
          <w:tcPr>
            <w:tcW w:w="7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19.4%</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656</w:t>
            </w:r>
          </w:p>
        </w:tc>
        <w:tc>
          <w:tcPr>
            <w:tcW w:w="7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18.9%</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580</w:t>
            </w:r>
          </w:p>
        </w:tc>
      </w:tr>
      <w:tr w:rsidR="002520B8" w:rsidTr="00BE7A0F">
        <w:trPr>
          <w:trHeight w:val="377"/>
        </w:trPr>
        <w:tc>
          <w:tcPr>
            <w:tcW w:w="11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p>
        </w:tc>
        <w:tc>
          <w:tcPr>
            <w:tcW w:w="198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36 - 45</w:t>
            </w:r>
          </w:p>
        </w:tc>
        <w:tc>
          <w:tcPr>
            <w:tcW w:w="62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20.7%</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438</w:t>
            </w:r>
          </w:p>
        </w:tc>
        <w:tc>
          <w:tcPr>
            <w:tcW w:w="7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16.6%</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337</w:t>
            </w:r>
          </w:p>
        </w:tc>
        <w:tc>
          <w:tcPr>
            <w:tcW w:w="7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18.4%</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372</w:t>
            </w:r>
          </w:p>
        </w:tc>
        <w:tc>
          <w:tcPr>
            <w:tcW w:w="7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19.6%</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421</w:t>
            </w:r>
          </w:p>
        </w:tc>
        <w:tc>
          <w:tcPr>
            <w:tcW w:w="7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20.3%</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743</w:t>
            </w:r>
          </w:p>
        </w:tc>
        <w:tc>
          <w:tcPr>
            <w:tcW w:w="7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20.0%</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652</w:t>
            </w:r>
          </w:p>
        </w:tc>
      </w:tr>
      <w:tr w:rsidR="002520B8" w:rsidTr="00BE7A0F">
        <w:trPr>
          <w:trHeight w:val="377"/>
        </w:trPr>
        <w:tc>
          <w:tcPr>
            <w:tcW w:w="11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p>
        </w:tc>
        <w:tc>
          <w:tcPr>
            <w:tcW w:w="198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46 - 55</w:t>
            </w:r>
          </w:p>
        </w:tc>
        <w:tc>
          <w:tcPr>
            <w:tcW w:w="62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18.1%</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369</w:t>
            </w:r>
          </w:p>
        </w:tc>
        <w:tc>
          <w:tcPr>
            <w:tcW w:w="7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17.1%</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359</w:t>
            </w:r>
          </w:p>
        </w:tc>
        <w:tc>
          <w:tcPr>
            <w:tcW w:w="7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16.4%</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357</w:t>
            </w:r>
          </w:p>
        </w:tc>
        <w:tc>
          <w:tcPr>
            <w:tcW w:w="7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19.1%</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408</w:t>
            </w:r>
          </w:p>
        </w:tc>
        <w:tc>
          <w:tcPr>
            <w:tcW w:w="7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16.5%</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574</w:t>
            </w:r>
          </w:p>
        </w:tc>
        <w:tc>
          <w:tcPr>
            <w:tcW w:w="7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20.8%</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641</w:t>
            </w:r>
          </w:p>
        </w:tc>
      </w:tr>
      <w:tr w:rsidR="002520B8" w:rsidTr="00BE7A0F">
        <w:trPr>
          <w:trHeight w:val="377"/>
        </w:trPr>
        <w:tc>
          <w:tcPr>
            <w:tcW w:w="11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p>
        </w:tc>
        <w:tc>
          <w:tcPr>
            <w:tcW w:w="198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56 - 65</w:t>
            </w:r>
          </w:p>
        </w:tc>
        <w:tc>
          <w:tcPr>
            <w:tcW w:w="62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15.0%</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314</w:t>
            </w:r>
          </w:p>
        </w:tc>
        <w:tc>
          <w:tcPr>
            <w:tcW w:w="7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17.8%</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373</w:t>
            </w:r>
          </w:p>
        </w:tc>
        <w:tc>
          <w:tcPr>
            <w:tcW w:w="7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16.5%</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335</w:t>
            </w:r>
          </w:p>
        </w:tc>
        <w:tc>
          <w:tcPr>
            <w:tcW w:w="7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17.6%</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349</w:t>
            </w:r>
          </w:p>
        </w:tc>
        <w:tc>
          <w:tcPr>
            <w:tcW w:w="7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17.8%</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604</w:t>
            </w:r>
          </w:p>
        </w:tc>
        <w:tc>
          <w:tcPr>
            <w:tcW w:w="7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15.1%</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475</w:t>
            </w:r>
          </w:p>
        </w:tc>
      </w:tr>
      <w:tr w:rsidR="002520B8" w:rsidTr="00BE7A0F">
        <w:trPr>
          <w:trHeight w:val="377"/>
        </w:trPr>
        <w:tc>
          <w:tcPr>
            <w:tcW w:w="1160" w:type="dxa"/>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p>
        </w:tc>
        <w:tc>
          <w:tcPr>
            <w:tcW w:w="1980" w:type="dxa"/>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65+</w:t>
            </w:r>
          </w:p>
        </w:tc>
        <w:tc>
          <w:tcPr>
            <w:tcW w:w="620" w:type="dxa"/>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19.9%</w:t>
            </w:r>
          </w:p>
        </w:tc>
        <w:tc>
          <w:tcPr>
            <w:tcW w:w="500" w:type="dxa"/>
            <w:gridSpan w:val="2"/>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405</w:t>
            </w:r>
          </w:p>
        </w:tc>
        <w:tc>
          <w:tcPr>
            <w:tcW w:w="760" w:type="dxa"/>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20.5%</w:t>
            </w:r>
          </w:p>
        </w:tc>
        <w:tc>
          <w:tcPr>
            <w:tcW w:w="500" w:type="dxa"/>
            <w:gridSpan w:val="2"/>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437</w:t>
            </w:r>
          </w:p>
        </w:tc>
        <w:tc>
          <w:tcPr>
            <w:tcW w:w="760" w:type="dxa"/>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19.8%</w:t>
            </w:r>
          </w:p>
        </w:tc>
        <w:tc>
          <w:tcPr>
            <w:tcW w:w="500" w:type="dxa"/>
            <w:gridSpan w:val="2"/>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419</w:t>
            </w:r>
          </w:p>
        </w:tc>
        <w:tc>
          <w:tcPr>
            <w:tcW w:w="760" w:type="dxa"/>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15.2%</w:t>
            </w:r>
          </w:p>
        </w:tc>
        <w:tc>
          <w:tcPr>
            <w:tcW w:w="500" w:type="dxa"/>
            <w:gridSpan w:val="2"/>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334</w:t>
            </w:r>
          </w:p>
        </w:tc>
        <w:tc>
          <w:tcPr>
            <w:tcW w:w="760" w:type="dxa"/>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14.6%</w:t>
            </w:r>
          </w:p>
        </w:tc>
        <w:tc>
          <w:tcPr>
            <w:tcW w:w="500" w:type="dxa"/>
            <w:gridSpan w:val="2"/>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531</w:t>
            </w:r>
          </w:p>
        </w:tc>
        <w:tc>
          <w:tcPr>
            <w:tcW w:w="760" w:type="dxa"/>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11.6%</w:t>
            </w:r>
          </w:p>
        </w:tc>
        <w:tc>
          <w:tcPr>
            <w:tcW w:w="500" w:type="dxa"/>
            <w:gridSpan w:val="2"/>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353</w:t>
            </w:r>
          </w:p>
        </w:tc>
      </w:tr>
      <w:tr w:rsidR="002520B8" w:rsidTr="00BE7A0F">
        <w:trPr>
          <w:trHeight w:val="377"/>
        </w:trPr>
        <w:tc>
          <w:tcPr>
            <w:tcW w:w="1160" w:type="dxa"/>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Residential Area</w:t>
            </w:r>
          </w:p>
        </w:tc>
        <w:tc>
          <w:tcPr>
            <w:tcW w:w="1980" w:type="dxa"/>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Rural area</w:t>
            </w:r>
          </w:p>
        </w:tc>
        <w:tc>
          <w:tcPr>
            <w:tcW w:w="620" w:type="dxa"/>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24.4%</w:t>
            </w:r>
          </w:p>
        </w:tc>
        <w:tc>
          <w:tcPr>
            <w:tcW w:w="500" w:type="dxa"/>
            <w:gridSpan w:val="2"/>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505</w:t>
            </w:r>
          </w:p>
        </w:tc>
        <w:tc>
          <w:tcPr>
            <w:tcW w:w="760" w:type="dxa"/>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17.8%</w:t>
            </w:r>
          </w:p>
        </w:tc>
        <w:tc>
          <w:tcPr>
            <w:tcW w:w="500" w:type="dxa"/>
            <w:gridSpan w:val="2"/>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382</w:t>
            </w:r>
          </w:p>
        </w:tc>
        <w:tc>
          <w:tcPr>
            <w:tcW w:w="760" w:type="dxa"/>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28.4%</w:t>
            </w:r>
          </w:p>
        </w:tc>
        <w:tc>
          <w:tcPr>
            <w:tcW w:w="500" w:type="dxa"/>
            <w:gridSpan w:val="2"/>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613</w:t>
            </w:r>
          </w:p>
        </w:tc>
        <w:tc>
          <w:tcPr>
            <w:tcW w:w="760" w:type="dxa"/>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23.1%</w:t>
            </w:r>
          </w:p>
        </w:tc>
        <w:tc>
          <w:tcPr>
            <w:tcW w:w="500" w:type="dxa"/>
            <w:gridSpan w:val="2"/>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480</w:t>
            </w:r>
          </w:p>
        </w:tc>
        <w:tc>
          <w:tcPr>
            <w:tcW w:w="760" w:type="dxa"/>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20.6%</w:t>
            </w:r>
          </w:p>
        </w:tc>
        <w:tc>
          <w:tcPr>
            <w:tcW w:w="500" w:type="dxa"/>
            <w:gridSpan w:val="2"/>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706</w:t>
            </w:r>
          </w:p>
        </w:tc>
        <w:tc>
          <w:tcPr>
            <w:tcW w:w="760" w:type="dxa"/>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21.9%</w:t>
            </w:r>
          </w:p>
        </w:tc>
        <w:tc>
          <w:tcPr>
            <w:tcW w:w="500" w:type="dxa"/>
            <w:gridSpan w:val="2"/>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660</w:t>
            </w:r>
          </w:p>
        </w:tc>
      </w:tr>
      <w:tr w:rsidR="002520B8" w:rsidTr="00BE7A0F">
        <w:trPr>
          <w:trHeight w:val="377"/>
        </w:trPr>
        <w:tc>
          <w:tcPr>
            <w:tcW w:w="11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p>
        </w:tc>
        <w:tc>
          <w:tcPr>
            <w:tcW w:w="198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Small city or town</w:t>
            </w:r>
          </w:p>
        </w:tc>
        <w:tc>
          <w:tcPr>
            <w:tcW w:w="62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44.7%</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933</w:t>
            </w:r>
          </w:p>
        </w:tc>
        <w:tc>
          <w:tcPr>
            <w:tcW w:w="7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40.8%</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857</w:t>
            </w:r>
          </w:p>
        </w:tc>
        <w:tc>
          <w:tcPr>
            <w:tcW w:w="7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36.2%</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756</w:t>
            </w:r>
          </w:p>
        </w:tc>
        <w:tc>
          <w:tcPr>
            <w:tcW w:w="7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41.5%</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870</w:t>
            </w:r>
          </w:p>
        </w:tc>
        <w:tc>
          <w:tcPr>
            <w:tcW w:w="7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37.7%</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1324</w:t>
            </w:r>
          </w:p>
        </w:tc>
        <w:tc>
          <w:tcPr>
            <w:tcW w:w="7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27.9%</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874</w:t>
            </w:r>
          </w:p>
        </w:tc>
      </w:tr>
      <w:tr w:rsidR="002520B8" w:rsidTr="00BE7A0F">
        <w:trPr>
          <w:trHeight w:val="377"/>
        </w:trPr>
        <w:tc>
          <w:tcPr>
            <w:tcW w:w="11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p>
        </w:tc>
        <w:tc>
          <w:tcPr>
            <w:tcW w:w="198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Suburb near a large city</w:t>
            </w:r>
          </w:p>
        </w:tc>
        <w:tc>
          <w:tcPr>
            <w:tcW w:w="62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5.9%</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127</w:t>
            </w:r>
          </w:p>
        </w:tc>
        <w:tc>
          <w:tcPr>
            <w:tcW w:w="7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16.7%</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349</w:t>
            </w:r>
          </w:p>
        </w:tc>
        <w:tc>
          <w:tcPr>
            <w:tcW w:w="7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16.7%</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352</w:t>
            </w:r>
          </w:p>
        </w:tc>
        <w:tc>
          <w:tcPr>
            <w:tcW w:w="7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131</w:t>
            </w:r>
          </w:p>
        </w:tc>
        <w:tc>
          <w:tcPr>
            <w:tcW w:w="7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6.6%</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228</w:t>
            </w:r>
          </w:p>
        </w:tc>
        <w:tc>
          <w:tcPr>
            <w:tcW w:w="7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5.7%</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168</w:t>
            </w:r>
          </w:p>
        </w:tc>
      </w:tr>
      <w:tr w:rsidR="002520B8" w:rsidTr="00BE7A0F">
        <w:trPr>
          <w:trHeight w:val="377"/>
        </w:trPr>
        <w:tc>
          <w:tcPr>
            <w:tcW w:w="1160" w:type="dxa"/>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p>
        </w:tc>
        <w:tc>
          <w:tcPr>
            <w:tcW w:w="1980" w:type="dxa"/>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Large city</w:t>
            </w:r>
          </w:p>
        </w:tc>
        <w:tc>
          <w:tcPr>
            <w:tcW w:w="620" w:type="dxa"/>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25.0%</w:t>
            </w:r>
          </w:p>
        </w:tc>
        <w:tc>
          <w:tcPr>
            <w:tcW w:w="500" w:type="dxa"/>
            <w:gridSpan w:val="2"/>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535</w:t>
            </w:r>
          </w:p>
        </w:tc>
        <w:tc>
          <w:tcPr>
            <w:tcW w:w="760" w:type="dxa"/>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24.7%</w:t>
            </w:r>
          </w:p>
        </w:tc>
        <w:tc>
          <w:tcPr>
            <w:tcW w:w="500" w:type="dxa"/>
            <w:gridSpan w:val="2"/>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513</w:t>
            </w:r>
          </w:p>
        </w:tc>
        <w:tc>
          <w:tcPr>
            <w:tcW w:w="760" w:type="dxa"/>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18.7%</w:t>
            </w:r>
          </w:p>
        </w:tc>
        <w:tc>
          <w:tcPr>
            <w:tcW w:w="500" w:type="dxa"/>
            <w:gridSpan w:val="2"/>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380</w:t>
            </w:r>
          </w:p>
        </w:tc>
        <w:tc>
          <w:tcPr>
            <w:tcW w:w="760" w:type="dxa"/>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29.5%</w:t>
            </w:r>
          </w:p>
        </w:tc>
        <w:tc>
          <w:tcPr>
            <w:tcW w:w="500" w:type="dxa"/>
            <w:gridSpan w:val="2"/>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620</w:t>
            </w:r>
          </w:p>
        </w:tc>
        <w:tc>
          <w:tcPr>
            <w:tcW w:w="760" w:type="dxa"/>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35.2%</w:t>
            </w:r>
          </w:p>
        </w:tc>
        <w:tc>
          <w:tcPr>
            <w:tcW w:w="500" w:type="dxa"/>
            <w:gridSpan w:val="2"/>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1242</w:t>
            </w:r>
          </w:p>
        </w:tc>
        <w:tc>
          <w:tcPr>
            <w:tcW w:w="760" w:type="dxa"/>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44.6%</w:t>
            </w:r>
          </w:p>
        </w:tc>
        <w:tc>
          <w:tcPr>
            <w:tcW w:w="500" w:type="dxa"/>
            <w:gridSpan w:val="2"/>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1405</w:t>
            </w:r>
          </w:p>
        </w:tc>
      </w:tr>
      <w:tr w:rsidR="002520B8" w:rsidTr="00BE7A0F">
        <w:trPr>
          <w:trHeight w:val="377"/>
        </w:trPr>
        <w:tc>
          <w:tcPr>
            <w:tcW w:w="1160" w:type="dxa"/>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Education</w:t>
            </w:r>
          </w:p>
        </w:tc>
        <w:tc>
          <w:tcPr>
            <w:tcW w:w="1980" w:type="dxa"/>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Low (ISCED 1-2)</w:t>
            </w:r>
          </w:p>
        </w:tc>
        <w:tc>
          <w:tcPr>
            <w:tcW w:w="620" w:type="dxa"/>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7.9%</w:t>
            </w:r>
          </w:p>
        </w:tc>
        <w:tc>
          <w:tcPr>
            <w:tcW w:w="500" w:type="dxa"/>
            <w:gridSpan w:val="2"/>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166</w:t>
            </w:r>
          </w:p>
        </w:tc>
        <w:tc>
          <w:tcPr>
            <w:tcW w:w="760" w:type="dxa"/>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18.4%</w:t>
            </w:r>
          </w:p>
        </w:tc>
        <w:tc>
          <w:tcPr>
            <w:tcW w:w="500" w:type="dxa"/>
            <w:gridSpan w:val="2"/>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395</w:t>
            </w:r>
          </w:p>
        </w:tc>
        <w:tc>
          <w:tcPr>
            <w:tcW w:w="760" w:type="dxa"/>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15.7%</w:t>
            </w:r>
          </w:p>
        </w:tc>
        <w:tc>
          <w:tcPr>
            <w:tcW w:w="500" w:type="dxa"/>
            <w:gridSpan w:val="2"/>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337</w:t>
            </w:r>
          </w:p>
        </w:tc>
        <w:tc>
          <w:tcPr>
            <w:tcW w:w="760" w:type="dxa"/>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12.3%</w:t>
            </w:r>
          </w:p>
        </w:tc>
        <w:tc>
          <w:tcPr>
            <w:tcW w:w="500" w:type="dxa"/>
            <w:gridSpan w:val="2"/>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247</w:t>
            </w:r>
          </w:p>
        </w:tc>
        <w:tc>
          <w:tcPr>
            <w:tcW w:w="760" w:type="dxa"/>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10.9%</w:t>
            </w:r>
          </w:p>
        </w:tc>
        <w:tc>
          <w:tcPr>
            <w:tcW w:w="500" w:type="dxa"/>
            <w:gridSpan w:val="2"/>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380</w:t>
            </w:r>
          </w:p>
        </w:tc>
        <w:tc>
          <w:tcPr>
            <w:tcW w:w="760" w:type="dxa"/>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12.6%</w:t>
            </w:r>
          </w:p>
        </w:tc>
        <w:tc>
          <w:tcPr>
            <w:tcW w:w="500" w:type="dxa"/>
            <w:gridSpan w:val="2"/>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387</w:t>
            </w:r>
          </w:p>
        </w:tc>
      </w:tr>
      <w:tr w:rsidR="002520B8" w:rsidTr="00BE7A0F">
        <w:trPr>
          <w:trHeight w:val="377"/>
        </w:trPr>
        <w:tc>
          <w:tcPr>
            <w:tcW w:w="11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p>
        </w:tc>
        <w:tc>
          <w:tcPr>
            <w:tcW w:w="198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Medium (ISCED 3-4)</w:t>
            </w:r>
          </w:p>
        </w:tc>
        <w:tc>
          <w:tcPr>
            <w:tcW w:w="62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69.6%</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1454</w:t>
            </w:r>
          </w:p>
        </w:tc>
        <w:tc>
          <w:tcPr>
            <w:tcW w:w="7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52.5%</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1093</w:t>
            </w:r>
          </w:p>
        </w:tc>
        <w:tc>
          <w:tcPr>
            <w:tcW w:w="7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45.1%</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941</w:t>
            </w:r>
          </w:p>
        </w:tc>
        <w:tc>
          <w:tcPr>
            <w:tcW w:w="7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60.2%</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1283</w:t>
            </w:r>
          </w:p>
        </w:tc>
        <w:tc>
          <w:tcPr>
            <w:tcW w:w="7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59.5%</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2062</w:t>
            </w:r>
          </w:p>
        </w:tc>
        <w:tc>
          <w:tcPr>
            <w:tcW w:w="7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66.9%</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2078</w:t>
            </w:r>
          </w:p>
        </w:tc>
      </w:tr>
      <w:tr w:rsidR="002520B8" w:rsidTr="00BE7A0F">
        <w:trPr>
          <w:trHeight w:val="377"/>
        </w:trPr>
        <w:tc>
          <w:tcPr>
            <w:tcW w:w="1160" w:type="dxa"/>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p>
        </w:tc>
        <w:tc>
          <w:tcPr>
            <w:tcW w:w="1980" w:type="dxa"/>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High (ISCED 5-8)</w:t>
            </w:r>
          </w:p>
        </w:tc>
        <w:tc>
          <w:tcPr>
            <w:tcW w:w="620" w:type="dxa"/>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22.5%</w:t>
            </w:r>
          </w:p>
        </w:tc>
        <w:tc>
          <w:tcPr>
            <w:tcW w:w="500" w:type="dxa"/>
            <w:gridSpan w:val="2"/>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480</w:t>
            </w:r>
          </w:p>
        </w:tc>
        <w:tc>
          <w:tcPr>
            <w:tcW w:w="760" w:type="dxa"/>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29.1%</w:t>
            </w:r>
          </w:p>
        </w:tc>
        <w:tc>
          <w:tcPr>
            <w:tcW w:w="500" w:type="dxa"/>
            <w:gridSpan w:val="2"/>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613</w:t>
            </w:r>
          </w:p>
        </w:tc>
        <w:tc>
          <w:tcPr>
            <w:tcW w:w="760" w:type="dxa"/>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39.2%</w:t>
            </w:r>
          </w:p>
        </w:tc>
        <w:tc>
          <w:tcPr>
            <w:tcW w:w="500" w:type="dxa"/>
            <w:gridSpan w:val="2"/>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823</w:t>
            </w:r>
          </w:p>
        </w:tc>
        <w:tc>
          <w:tcPr>
            <w:tcW w:w="760" w:type="dxa"/>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27.5%</w:t>
            </w:r>
          </w:p>
        </w:tc>
        <w:tc>
          <w:tcPr>
            <w:tcW w:w="500" w:type="dxa"/>
            <w:gridSpan w:val="2"/>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571</w:t>
            </w:r>
          </w:p>
        </w:tc>
        <w:tc>
          <w:tcPr>
            <w:tcW w:w="760" w:type="dxa"/>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29.6%</w:t>
            </w:r>
          </w:p>
        </w:tc>
        <w:tc>
          <w:tcPr>
            <w:tcW w:w="500" w:type="dxa"/>
            <w:gridSpan w:val="2"/>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1058</w:t>
            </w:r>
          </w:p>
        </w:tc>
        <w:tc>
          <w:tcPr>
            <w:tcW w:w="760" w:type="dxa"/>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20.5%</w:t>
            </w:r>
          </w:p>
        </w:tc>
        <w:tc>
          <w:tcPr>
            <w:tcW w:w="500" w:type="dxa"/>
            <w:gridSpan w:val="2"/>
            <w:tcBorders>
              <w:top w:val="nil"/>
              <w:left w:val="nil"/>
              <w:bottom w:val="single" w:sz="4" w:space="0" w:color="000000"/>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642</w:t>
            </w:r>
          </w:p>
        </w:tc>
      </w:tr>
      <w:tr w:rsidR="002520B8" w:rsidTr="00BE7A0F">
        <w:trPr>
          <w:trHeight w:val="377"/>
        </w:trPr>
        <w:tc>
          <w:tcPr>
            <w:tcW w:w="1160" w:type="dxa"/>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Employment Status</w:t>
            </w:r>
          </w:p>
        </w:tc>
        <w:tc>
          <w:tcPr>
            <w:tcW w:w="1980" w:type="dxa"/>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Active</w:t>
            </w:r>
          </w:p>
        </w:tc>
        <w:tc>
          <w:tcPr>
            <w:tcW w:w="620" w:type="dxa"/>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62.1%</w:t>
            </w:r>
          </w:p>
        </w:tc>
        <w:tc>
          <w:tcPr>
            <w:tcW w:w="500" w:type="dxa"/>
            <w:gridSpan w:val="2"/>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1560</w:t>
            </w:r>
          </w:p>
        </w:tc>
        <w:tc>
          <w:tcPr>
            <w:tcW w:w="760" w:type="dxa"/>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62.3%</w:t>
            </w:r>
          </w:p>
        </w:tc>
        <w:tc>
          <w:tcPr>
            <w:tcW w:w="500" w:type="dxa"/>
            <w:gridSpan w:val="2"/>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1584</w:t>
            </w:r>
          </w:p>
        </w:tc>
        <w:tc>
          <w:tcPr>
            <w:tcW w:w="760" w:type="dxa"/>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57.8%</w:t>
            </w:r>
          </w:p>
        </w:tc>
        <w:tc>
          <w:tcPr>
            <w:tcW w:w="500" w:type="dxa"/>
            <w:gridSpan w:val="2"/>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1730</w:t>
            </w:r>
          </w:p>
        </w:tc>
        <w:tc>
          <w:tcPr>
            <w:tcW w:w="760" w:type="dxa"/>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62.6%</w:t>
            </w:r>
          </w:p>
        </w:tc>
        <w:tc>
          <w:tcPr>
            <w:tcW w:w="500" w:type="dxa"/>
            <w:gridSpan w:val="2"/>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1562</w:t>
            </w:r>
          </w:p>
        </w:tc>
        <w:tc>
          <w:tcPr>
            <w:tcW w:w="760" w:type="dxa"/>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60.2%</w:t>
            </w:r>
          </w:p>
        </w:tc>
        <w:tc>
          <w:tcPr>
            <w:tcW w:w="500" w:type="dxa"/>
            <w:gridSpan w:val="2"/>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2784</w:t>
            </w:r>
          </w:p>
        </w:tc>
        <w:tc>
          <w:tcPr>
            <w:tcW w:w="760" w:type="dxa"/>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55.4%</w:t>
            </w:r>
          </w:p>
        </w:tc>
        <w:tc>
          <w:tcPr>
            <w:tcW w:w="500" w:type="dxa"/>
            <w:gridSpan w:val="2"/>
            <w:tcBorders>
              <w:top w:val="single" w:sz="4" w:space="0" w:color="000000"/>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2730</w:t>
            </w:r>
          </w:p>
        </w:tc>
      </w:tr>
      <w:tr w:rsidR="002520B8" w:rsidTr="00BE7A0F">
        <w:trPr>
          <w:trHeight w:val="377"/>
        </w:trPr>
        <w:tc>
          <w:tcPr>
            <w:tcW w:w="11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p>
        </w:tc>
        <w:tc>
          <w:tcPr>
            <w:tcW w:w="198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Inactive</w:t>
            </w:r>
          </w:p>
        </w:tc>
        <w:tc>
          <w:tcPr>
            <w:tcW w:w="62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37.9%</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1320</w:t>
            </w:r>
          </w:p>
        </w:tc>
        <w:tc>
          <w:tcPr>
            <w:tcW w:w="7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37.4%</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1309</w:t>
            </w:r>
          </w:p>
        </w:tc>
        <w:tc>
          <w:tcPr>
            <w:tcW w:w="7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42.2%</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1236</w:t>
            </w:r>
          </w:p>
        </w:tc>
        <w:tc>
          <w:tcPr>
            <w:tcW w:w="7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37.4%</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1320</w:t>
            </w:r>
          </w:p>
        </w:tc>
        <w:tc>
          <w:tcPr>
            <w:tcW w:w="7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39.4%</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2108</w:t>
            </w:r>
          </w:p>
        </w:tc>
        <w:tc>
          <w:tcPr>
            <w:tcW w:w="760" w:type="dxa"/>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44.6%</w:t>
            </w:r>
          </w:p>
        </w:tc>
        <w:tc>
          <w:tcPr>
            <w:tcW w:w="500" w:type="dxa"/>
            <w:gridSpan w:val="2"/>
            <w:tcBorders>
              <w:top w:val="nil"/>
              <w:left w:val="nil"/>
              <w:bottom w:val="nil"/>
              <w:right w:val="nil"/>
            </w:tcBorders>
            <w:shd w:val="clear" w:color="auto" w:fill="auto"/>
            <w:vAlign w:val="center"/>
          </w:tcPr>
          <w:p w:rsidR="002520B8" w:rsidRDefault="002520B8" w:rsidP="00BE7A0F">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1742</w:t>
            </w:r>
          </w:p>
        </w:tc>
      </w:tr>
    </w:tbl>
    <w:p w:rsidR="002520B8" w:rsidRDefault="002520B8" w:rsidP="002520B8">
      <w:pPr>
        <w:pBdr>
          <w:top w:val="nil"/>
          <w:left w:val="nil"/>
          <w:bottom w:val="nil"/>
          <w:right w:val="nil"/>
          <w:between w:val="nil"/>
        </w:pBdr>
        <w:jc w:val="both"/>
        <w:rPr>
          <w:color w:val="000000"/>
        </w:rPr>
        <w:sectPr w:rsidR="002520B8">
          <w:footerReference w:type="default" r:id="rId7"/>
          <w:pgSz w:w="11906" w:h="16838"/>
          <w:pgMar w:top="1440" w:right="1440" w:bottom="1440" w:left="1440" w:header="709" w:footer="709" w:gutter="0"/>
          <w:cols w:space="720"/>
        </w:sectPr>
      </w:pPr>
    </w:p>
    <w:p w:rsidR="002520B8" w:rsidRDefault="002520B8" w:rsidP="002520B8">
      <w:pPr>
        <w:pBdr>
          <w:top w:val="nil"/>
          <w:left w:val="nil"/>
          <w:bottom w:val="nil"/>
          <w:right w:val="nil"/>
          <w:between w:val="nil"/>
        </w:pBdr>
        <w:spacing w:after="0" w:line="240" w:lineRule="auto"/>
        <w:jc w:val="both"/>
        <w:rPr>
          <w:color w:val="000000"/>
        </w:rPr>
      </w:pPr>
      <w:bookmarkStart w:id="3" w:name="_heading=h.atz72wu464oc" w:colFirst="0" w:colLast="0"/>
      <w:bookmarkEnd w:id="3"/>
    </w:p>
    <w:p w:rsidR="002520B8" w:rsidRDefault="002520B8" w:rsidP="002520B8">
      <w:pPr>
        <w:pBdr>
          <w:top w:val="nil"/>
          <w:left w:val="nil"/>
          <w:bottom w:val="nil"/>
          <w:right w:val="nil"/>
          <w:between w:val="nil"/>
        </w:pBdr>
        <w:spacing w:after="0" w:line="240" w:lineRule="auto"/>
        <w:jc w:val="both"/>
        <w:rPr>
          <w:color w:val="000000"/>
        </w:rPr>
      </w:pPr>
      <w:bookmarkStart w:id="4" w:name="_heading=h.zxrn49ekewu" w:colFirst="0" w:colLast="0"/>
      <w:bookmarkEnd w:id="4"/>
    </w:p>
    <w:p w:rsidR="002520B8" w:rsidRDefault="002520B8" w:rsidP="002520B8">
      <w:pPr>
        <w:pBdr>
          <w:top w:val="nil"/>
          <w:left w:val="nil"/>
          <w:bottom w:val="nil"/>
          <w:right w:val="nil"/>
          <w:between w:val="nil"/>
        </w:pBdr>
        <w:spacing w:after="0" w:line="240" w:lineRule="auto"/>
        <w:jc w:val="both"/>
        <w:rPr>
          <w:color w:val="000000"/>
        </w:rPr>
      </w:pPr>
      <w:bookmarkStart w:id="5" w:name="_heading=h.20bby4z3ddjv" w:colFirst="0" w:colLast="0"/>
      <w:bookmarkEnd w:id="5"/>
    </w:p>
    <w:p w:rsidR="002520B8" w:rsidRDefault="002520B8" w:rsidP="002520B8">
      <w:pPr>
        <w:pBdr>
          <w:top w:val="nil"/>
          <w:left w:val="nil"/>
          <w:bottom w:val="nil"/>
          <w:right w:val="nil"/>
          <w:between w:val="nil"/>
        </w:pBdr>
        <w:spacing w:after="0" w:line="240" w:lineRule="auto"/>
        <w:jc w:val="both"/>
        <w:rPr>
          <w:color w:val="000000"/>
        </w:rPr>
      </w:pPr>
      <w:bookmarkStart w:id="6" w:name="_heading=h.7wf46e3au8tt" w:colFirst="0" w:colLast="0"/>
      <w:bookmarkEnd w:id="6"/>
    </w:p>
    <w:p w:rsidR="002520B8" w:rsidRDefault="002520B8" w:rsidP="002520B8">
      <w:pPr>
        <w:keepNext/>
        <w:keepLines/>
        <w:pBdr>
          <w:top w:val="nil"/>
          <w:left w:val="nil"/>
          <w:bottom w:val="nil"/>
          <w:right w:val="nil"/>
          <w:between w:val="nil"/>
        </w:pBdr>
        <w:spacing w:before="240" w:after="0"/>
        <w:rPr>
          <w:color w:val="2F5496"/>
          <w:sz w:val="32"/>
          <w:szCs w:val="32"/>
        </w:rPr>
      </w:pPr>
      <w:bookmarkStart w:id="7" w:name="_heading=h.v6285lryybpw" w:colFirst="0" w:colLast="0"/>
      <w:bookmarkEnd w:id="7"/>
      <w:r>
        <w:rPr>
          <w:color w:val="2F5496"/>
          <w:sz w:val="32"/>
          <w:szCs w:val="32"/>
        </w:rPr>
        <w:t xml:space="preserve">Appendix B: Survey questionnaire </w:t>
      </w:r>
    </w:p>
    <w:p w:rsidR="002520B8" w:rsidRDefault="002520B8" w:rsidP="002520B8">
      <w:pPr>
        <w:pBdr>
          <w:top w:val="nil"/>
          <w:left w:val="nil"/>
          <w:bottom w:val="nil"/>
          <w:right w:val="nil"/>
          <w:between w:val="nil"/>
        </w:pBdr>
        <w:rPr>
          <w:color w:val="000000"/>
        </w:rPr>
      </w:pPr>
      <w:r>
        <w:rPr>
          <w:color w:val="000000"/>
        </w:rPr>
        <w:t>[all instances of “Germany” below replaced with relevant country in other versions; euro amounts converted into local currencies using PPP];</w:t>
      </w:r>
    </w:p>
    <w:p w:rsidR="002520B8" w:rsidRDefault="002520B8" w:rsidP="002520B8">
      <w:pPr>
        <w:pBdr>
          <w:top w:val="nil"/>
          <w:left w:val="nil"/>
          <w:bottom w:val="nil"/>
          <w:right w:val="nil"/>
          <w:between w:val="nil"/>
        </w:pBdr>
        <w:rPr>
          <w:color w:val="000000"/>
        </w:rPr>
      </w:pPr>
      <w:r>
        <w:rPr>
          <w:color w:val="000000"/>
        </w:rPr>
        <w:t xml:space="preserve">Welcome! </w:t>
      </w:r>
      <w:r>
        <w:rPr>
          <w:color w:val="000000"/>
        </w:rPr>
        <w:br/>
        <w:t xml:space="preserve">Thank you for contributing to this study. It is being conducted by VVA Brussels for the Joint Research Centre of the European Commission. The study intends to provide the European Commission with an objective picture of the opinions and attitudes of EU citizens towards policies that protect people who are forced to leave their country and arrive in the EU. </w:t>
      </w:r>
      <w:r>
        <w:rPr>
          <w:color w:val="000000"/>
        </w:rPr>
        <w:br/>
        <w:t>The information you provide will be treated as confidential in accordance with the GDPR (EU) 2018/1725 and will only be shared in an anonymized format with the Joint Research Centre of the European Commission. In the study, your responses will be combined with those of many others and summarised in aggregate values to further protect your anonymity.</w:t>
      </w:r>
    </w:p>
    <w:p w:rsidR="002520B8" w:rsidRDefault="002520B8" w:rsidP="002520B8">
      <w:pPr>
        <w:pBdr>
          <w:top w:val="nil"/>
          <w:left w:val="nil"/>
          <w:bottom w:val="nil"/>
          <w:right w:val="nil"/>
          <w:between w:val="nil"/>
        </w:pBdr>
        <w:rPr>
          <w:color w:val="000000"/>
        </w:rPr>
      </w:pPr>
      <w:r>
        <w:rPr>
          <w:color w:val="000000"/>
        </w:rPr>
        <w:br/>
        <w:t xml:space="preserve">Every year, events such as wars and natural disasters force people to leave their homes and flee their country to save their lives. The survival of these people depends on international assistance and protection. The objective of this survey is to better understand Europeans’ views on the current and future policies to support displaced people that seek shelter in the European Union. </w:t>
      </w:r>
      <w:r>
        <w:rPr>
          <w:color w:val="000000"/>
        </w:rPr>
        <w:br/>
      </w:r>
    </w:p>
    <w:p w:rsidR="002520B8" w:rsidRDefault="002520B8" w:rsidP="002520B8">
      <w:pPr>
        <w:pBdr>
          <w:top w:val="nil"/>
          <w:left w:val="nil"/>
          <w:bottom w:val="nil"/>
          <w:right w:val="nil"/>
          <w:between w:val="nil"/>
        </w:pBdr>
        <w:rPr>
          <w:color w:val="000000"/>
        </w:rPr>
      </w:pPr>
      <w:r>
        <w:rPr>
          <w:color w:val="000000"/>
        </w:rPr>
        <w:t>Public opinion surveys such as this one may shape policy changes. Therefore, it is important that you read each question carefully and respond in line with your personal beliefs and preferences.</w:t>
      </w:r>
    </w:p>
    <w:p w:rsidR="002520B8" w:rsidRDefault="002520B8" w:rsidP="002520B8">
      <w:pPr>
        <w:pBdr>
          <w:top w:val="nil"/>
          <w:left w:val="nil"/>
          <w:bottom w:val="nil"/>
          <w:right w:val="nil"/>
          <w:between w:val="nil"/>
        </w:pBdr>
        <w:rPr>
          <w:color w:val="000000"/>
        </w:rPr>
      </w:pPr>
      <w:r>
        <w:rPr>
          <w:color w:val="000000"/>
        </w:rPr>
        <w:br/>
        <w:t xml:space="preserve">Q1 What is your age? </w:t>
      </w:r>
    </w:p>
    <w:p w:rsidR="002520B8" w:rsidRDefault="002520B8" w:rsidP="002520B8">
      <w:pPr>
        <w:pBdr>
          <w:top w:val="nil"/>
          <w:left w:val="nil"/>
          <w:bottom w:val="nil"/>
          <w:right w:val="nil"/>
          <w:between w:val="nil"/>
        </w:pBdr>
        <w:rPr>
          <w:color w:val="000000"/>
        </w:rPr>
      </w:pPr>
      <w:r>
        <w:rPr>
          <w:color w:val="000000"/>
        </w:rPr>
        <w:t>______________________________</w:t>
      </w:r>
    </w:p>
    <w:p w:rsidR="002520B8" w:rsidRDefault="002520B8" w:rsidP="002520B8">
      <w:pPr>
        <w:pBdr>
          <w:top w:val="nil"/>
          <w:left w:val="nil"/>
          <w:bottom w:val="nil"/>
          <w:right w:val="nil"/>
          <w:between w:val="nil"/>
        </w:pBdr>
        <w:rPr>
          <w:color w:val="000000"/>
        </w:rPr>
      </w:pPr>
      <w:r>
        <w:rPr>
          <w:color w:val="000000"/>
        </w:rPr>
        <w:t xml:space="preserve">Q2 What is your gender? </w:t>
      </w:r>
    </w:p>
    <w:p w:rsidR="002520B8" w:rsidRDefault="002520B8" w:rsidP="002520B8">
      <w:pPr>
        <w:pBdr>
          <w:top w:val="nil"/>
          <w:left w:val="nil"/>
          <w:bottom w:val="nil"/>
          <w:right w:val="nil"/>
          <w:between w:val="nil"/>
        </w:pBdr>
        <w:ind w:left="720"/>
        <w:rPr>
          <w:color w:val="000000"/>
        </w:rPr>
      </w:pPr>
      <w:r>
        <w:rPr>
          <w:color w:val="000000"/>
        </w:rPr>
        <w:t>1. Male</w:t>
      </w:r>
    </w:p>
    <w:p w:rsidR="002520B8" w:rsidRDefault="002520B8" w:rsidP="002520B8">
      <w:pPr>
        <w:pBdr>
          <w:top w:val="nil"/>
          <w:left w:val="nil"/>
          <w:bottom w:val="nil"/>
          <w:right w:val="nil"/>
          <w:between w:val="nil"/>
        </w:pBdr>
        <w:ind w:left="720"/>
        <w:rPr>
          <w:color w:val="000000"/>
        </w:rPr>
      </w:pPr>
      <w:r>
        <w:rPr>
          <w:color w:val="000000"/>
        </w:rPr>
        <w:t>2. Female</w:t>
      </w:r>
    </w:p>
    <w:p w:rsidR="002520B8" w:rsidRDefault="002520B8" w:rsidP="002520B8">
      <w:pPr>
        <w:pBdr>
          <w:top w:val="nil"/>
          <w:left w:val="nil"/>
          <w:bottom w:val="nil"/>
          <w:right w:val="nil"/>
          <w:between w:val="nil"/>
        </w:pBdr>
        <w:ind w:left="720"/>
        <w:rPr>
          <w:color w:val="000000"/>
        </w:rPr>
      </w:pPr>
      <w:r>
        <w:rPr>
          <w:color w:val="000000"/>
        </w:rPr>
        <w:t>3. Other</w:t>
      </w:r>
    </w:p>
    <w:p w:rsidR="002520B8" w:rsidRDefault="002520B8" w:rsidP="002520B8">
      <w:pPr>
        <w:pBdr>
          <w:top w:val="nil"/>
          <w:left w:val="nil"/>
          <w:bottom w:val="nil"/>
          <w:right w:val="nil"/>
          <w:between w:val="nil"/>
        </w:pBdr>
        <w:rPr>
          <w:color w:val="000000"/>
        </w:rPr>
      </w:pPr>
      <w:r>
        <w:rPr>
          <w:color w:val="000000"/>
        </w:rPr>
        <w:t xml:space="preserve">Q3 Which term best describes the place you live in? </w:t>
      </w:r>
    </w:p>
    <w:p w:rsidR="002520B8" w:rsidRDefault="002520B8" w:rsidP="002520B8">
      <w:pPr>
        <w:pBdr>
          <w:top w:val="nil"/>
          <w:left w:val="nil"/>
          <w:bottom w:val="nil"/>
          <w:right w:val="nil"/>
          <w:between w:val="nil"/>
        </w:pBdr>
        <w:ind w:left="720"/>
        <w:rPr>
          <w:color w:val="000000"/>
        </w:rPr>
      </w:pPr>
      <w:r>
        <w:rPr>
          <w:color w:val="000000"/>
        </w:rPr>
        <w:lastRenderedPageBreak/>
        <w:t>1. Rural area</w:t>
      </w:r>
    </w:p>
    <w:p w:rsidR="002520B8" w:rsidRDefault="002520B8" w:rsidP="002520B8">
      <w:pPr>
        <w:pBdr>
          <w:top w:val="nil"/>
          <w:left w:val="nil"/>
          <w:bottom w:val="nil"/>
          <w:right w:val="nil"/>
          <w:between w:val="nil"/>
        </w:pBdr>
        <w:ind w:left="720"/>
        <w:rPr>
          <w:color w:val="000000"/>
        </w:rPr>
      </w:pPr>
      <w:r>
        <w:rPr>
          <w:color w:val="000000"/>
        </w:rPr>
        <w:t xml:space="preserve">2. Small city or town </w:t>
      </w:r>
    </w:p>
    <w:p w:rsidR="002520B8" w:rsidRDefault="002520B8" w:rsidP="002520B8">
      <w:pPr>
        <w:pBdr>
          <w:top w:val="nil"/>
          <w:left w:val="nil"/>
          <w:bottom w:val="nil"/>
          <w:right w:val="nil"/>
          <w:between w:val="nil"/>
        </w:pBdr>
        <w:ind w:left="720"/>
        <w:rPr>
          <w:color w:val="000000"/>
        </w:rPr>
      </w:pPr>
      <w:r>
        <w:rPr>
          <w:color w:val="000000"/>
        </w:rPr>
        <w:t xml:space="preserve">3. Suburb near a large city </w:t>
      </w:r>
    </w:p>
    <w:p w:rsidR="002520B8" w:rsidRDefault="002520B8" w:rsidP="002520B8">
      <w:pPr>
        <w:pBdr>
          <w:top w:val="nil"/>
          <w:left w:val="nil"/>
          <w:bottom w:val="nil"/>
          <w:right w:val="nil"/>
          <w:between w:val="nil"/>
        </w:pBdr>
        <w:ind w:left="720"/>
        <w:rPr>
          <w:color w:val="000000"/>
        </w:rPr>
      </w:pPr>
      <w:r>
        <w:rPr>
          <w:color w:val="000000"/>
        </w:rPr>
        <w:t>4. Large city</w:t>
      </w:r>
    </w:p>
    <w:p w:rsidR="002520B8" w:rsidRDefault="002520B8" w:rsidP="002520B8">
      <w:pPr>
        <w:pBdr>
          <w:top w:val="nil"/>
          <w:left w:val="nil"/>
          <w:bottom w:val="nil"/>
          <w:right w:val="nil"/>
          <w:between w:val="nil"/>
        </w:pBdr>
        <w:rPr>
          <w:color w:val="000000"/>
        </w:rPr>
      </w:pPr>
      <w:r>
        <w:rPr>
          <w:color w:val="000000"/>
        </w:rPr>
        <w:t>Q4 In which region do you live?</w:t>
      </w:r>
    </w:p>
    <w:p w:rsidR="002520B8" w:rsidRDefault="002520B8" w:rsidP="002520B8">
      <w:pPr>
        <w:pBdr>
          <w:top w:val="nil"/>
          <w:left w:val="nil"/>
          <w:bottom w:val="nil"/>
          <w:right w:val="nil"/>
          <w:between w:val="nil"/>
        </w:pBdr>
        <w:rPr>
          <w:color w:val="000000"/>
        </w:rPr>
      </w:pPr>
      <w:r>
        <w:rPr>
          <w:color w:val="000000"/>
        </w:rPr>
        <w:t>[country-specific menu of responses]</w:t>
      </w:r>
    </w:p>
    <w:p w:rsidR="002520B8" w:rsidRDefault="002520B8" w:rsidP="002520B8">
      <w:pPr>
        <w:pBdr>
          <w:top w:val="nil"/>
          <w:left w:val="nil"/>
          <w:bottom w:val="nil"/>
          <w:right w:val="nil"/>
          <w:between w:val="nil"/>
        </w:pBdr>
        <w:rPr>
          <w:color w:val="000000"/>
        </w:rPr>
      </w:pPr>
      <w:r>
        <w:rPr>
          <w:color w:val="000000"/>
        </w:rPr>
        <w:t xml:space="preserve"> </w:t>
      </w:r>
    </w:p>
    <w:p w:rsidR="002520B8" w:rsidRDefault="002520B8" w:rsidP="002520B8">
      <w:pPr>
        <w:pBdr>
          <w:top w:val="nil"/>
          <w:left w:val="nil"/>
          <w:bottom w:val="nil"/>
          <w:right w:val="nil"/>
          <w:between w:val="nil"/>
        </w:pBdr>
        <w:rPr>
          <w:color w:val="000000"/>
        </w:rPr>
      </w:pPr>
      <w:bookmarkStart w:id="8" w:name="_heading=h.gjdgxs" w:colFirst="0" w:colLast="0"/>
      <w:bookmarkEnd w:id="8"/>
      <w:r>
        <w:rPr>
          <w:color w:val="000000"/>
        </w:rPr>
        <w:t xml:space="preserve">Q5 What is the highest academic degree achieved? </w:t>
      </w:r>
      <w:r>
        <w:rPr>
          <w:color w:val="000000"/>
        </w:rPr>
        <w:br/>
        <w:t xml:space="preserve">[country-specific menu of responses] </w:t>
      </w:r>
    </w:p>
    <w:p w:rsidR="002520B8" w:rsidRDefault="002520B8" w:rsidP="002520B8">
      <w:pPr>
        <w:pBdr>
          <w:top w:val="nil"/>
          <w:left w:val="nil"/>
          <w:bottom w:val="nil"/>
          <w:right w:val="nil"/>
          <w:between w:val="nil"/>
        </w:pBdr>
        <w:rPr>
          <w:color w:val="000000"/>
        </w:rPr>
      </w:pPr>
      <w:r>
        <w:rPr>
          <w:color w:val="000000"/>
        </w:rPr>
        <w:t xml:space="preserve">Q6 Which of these descriptions best describes your situation in the last seven days? </w:t>
      </w:r>
    </w:p>
    <w:p w:rsidR="002520B8" w:rsidRDefault="002520B8" w:rsidP="002520B8">
      <w:pPr>
        <w:pBdr>
          <w:top w:val="nil"/>
          <w:left w:val="nil"/>
          <w:bottom w:val="nil"/>
          <w:right w:val="nil"/>
          <w:between w:val="nil"/>
        </w:pBdr>
        <w:ind w:left="720"/>
        <w:rPr>
          <w:color w:val="000000"/>
        </w:rPr>
      </w:pPr>
      <w:r>
        <w:rPr>
          <w:color w:val="000000"/>
        </w:rPr>
        <w:t>1. In paid work</w:t>
      </w:r>
    </w:p>
    <w:p w:rsidR="002520B8" w:rsidRDefault="002520B8" w:rsidP="002520B8">
      <w:pPr>
        <w:pBdr>
          <w:top w:val="nil"/>
          <w:left w:val="nil"/>
          <w:bottom w:val="nil"/>
          <w:right w:val="nil"/>
          <w:between w:val="nil"/>
        </w:pBdr>
        <w:ind w:left="720"/>
        <w:rPr>
          <w:color w:val="000000"/>
        </w:rPr>
      </w:pPr>
      <w:r>
        <w:rPr>
          <w:color w:val="000000"/>
        </w:rPr>
        <w:t>2. In education</w:t>
      </w:r>
    </w:p>
    <w:p w:rsidR="002520B8" w:rsidRDefault="002520B8" w:rsidP="002520B8">
      <w:pPr>
        <w:pBdr>
          <w:top w:val="nil"/>
          <w:left w:val="nil"/>
          <w:bottom w:val="nil"/>
          <w:right w:val="nil"/>
          <w:between w:val="nil"/>
        </w:pBdr>
        <w:ind w:left="720"/>
        <w:rPr>
          <w:color w:val="000000"/>
        </w:rPr>
      </w:pPr>
      <w:r>
        <w:rPr>
          <w:color w:val="000000"/>
        </w:rPr>
        <w:t>3. Unemployed and actively looking for a job</w:t>
      </w:r>
    </w:p>
    <w:p w:rsidR="002520B8" w:rsidRDefault="002520B8" w:rsidP="002520B8">
      <w:pPr>
        <w:pBdr>
          <w:top w:val="nil"/>
          <w:left w:val="nil"/>
          <w:bottom w:val="nil"/>
          <w:right w:val="nil"/>
          <w:between w:val="nil"/>
        </w:pBdr>
        <w:ind w:left="720"/>
        <w:rPr>
          <w:color w:val="000000"/>
        </w:rPr>
      </w:pPr>
      <w:r>
        <w:rPr>
          <w:color w:val="000000"/>
        </w:rPr>
        <w:t>4. Unemployed, wanting a job, but not actively looking for a job</w:t>
      </w:r>
    </w:p>
    <w:p w:rsidR="002520B8" w:rsidRDefault="002520B8" w:rsidP="002520B8">
      <w:pPr>
        <w:pBdr>
          <w:top w:val="nil"/>
          <w:left w:val="nil"/>
          <w:bottom w:val="nil"/>
          <w:right w:val="nil"/>
          <w:between w:val="nil"/>
        </w:pBdr>
        <w:ind w:left="720"/>
        <w:rPr>
          <w:color w:val="000000"/>
        </w:rPr>
      </w:pPr>
      <w:r>
        <w:rPr>
          <w:color w:val="000000"/>
        </w:rPr>
        <w:t>5. Permanently sick or disabled</w:t>
      </w:r>
    </w:p>
    <w:p w:rsidR="002520B8" w:rsidRDefault="002520B8" w:rsidP="002520B8">
      <w:pPr>
        <w:pBdr>
          <w:top w:val="nil"/>
          <w:left w:val="nil"/>
          <w:bottom w:val="nil"/>
          <w:right w:val="nil"/>
          <w:between w:val="nil"/>
        </w:pBdr>
        <w:ind w:left="720"/>
        <w:rPr>
          <w:color w:val="000000"/>
        </w:rPr>
      </w:pPr>
      <w:r>
        <w:rPr>
          <w:color w:val="000000"/>
        </w:rPr>
        <w:t>6. Retired</w:t>
      </w:r>
    </w:p>
    <w:p w:rsidR="002520B8" w:rsidRDefault="002520B8" w:rsidP="002520B8">
      <w:pPr>
        <w:pBdr>
          <w:top w:val="nil"/>
          <w:left w:val="nil"/>
          <w:bottom w:val="nil"/>
          <w:right w:val="nil"/>
          <w:between w:val="nil"/>
        </w:pBdr>
        <w:ind w:left="720"/>
        <w:rPr>
          <w:color w:val="000000"/>
        </w:rPr>
      </w:pPr>
      <w:r>
        <w:rPr>
          <w:color w:val="000000"/>
        </w:rPr>
        <w:t>7. In community or military service</w:t>
      </w:r>
    </w:p>
    <w:p w:rsidR="002520B8" w:rsidRDefault="002520B8" w:rsidP="002520B8">
      <w:pPr>
        <w:pBdr>
          <w:top w:val="nil"/>
          <w:left w:val="nil"/>
          <w:bottom w:val="nil"/>
          <w:right w:val="nil"/>
          <w:between w:val="nil"/>
        </w:pBdr>
        <w:ind w:left="720"/>
        <w:rPr>
          <w:color w:val="000000"/>
        </w:rPr>
      </w:pPr>
      <w:r>
        <w:rPr>
          <w:color w:val="000000"/>
        </w:rPr>
        <w:t>8. Doing housework, looking after children or other persons</w:t>
      </w:r>
    </w:p>
    <w:p w:rsidR="002520B8" w:rsidRDefault="002520B8" w:rsidP="002520B8">
      <w:pPr>
        <w:pBdr>
          <w:top w:val="nil"/>
          <w:left w:val="nil"/>
          <w:bottom w:val="nil"/>
          <w:right w:val="nil"/>
          <w:between w:val="nil"/>
        </w:pBdr>
        <w:ind w:left="720"/>
        <w:rPr>
          <w:color w:val="000000"/>
        </w:rPr>
      </w:pPr>
      <w:r>
        <w:rPr>
          <w:color w:val="000000"/>
        </w:rPr>
        <w:t xml:space="preserve">9. Other </w:t>
      </w:r>
    </w:p>
    <w:p w:rsidR="002520B8" w:rsidRDefault="002520B8" w:rsidP="002520B8">
      <w:pPr>
        <w:pBdr>
          <w:top w:val="nil"/>
          <w:left w:val="nil"/>
          <w:bottom w:val="nil"/>
          <w:right w:val="nil"/>
          <w:between w:val="nil"/>
        </w:pBdr>
        <w:rPr>
          <w:color w:val="000000"/>
        </w:rPr>
      </w:pPr>
      <w:r>
        <w:rPr>
          <w:color w:val="000000"/>
        </w:rPr>
        <w:t xml:space="preserve">We would like you to compare different groups of people that are forced to leave their country and arrive in the EU for different reasons. </w:t>
      </w:r>
      <w:r>
        <w:rPr>
          <w:color w:val="000000"/>
        </w:rPr>
        <w:br/>
        <w:t xml:space="preserve">Assume that the group size is such that there would be 1 displaced person per 500 residents of Germany. </w:t>
      </w:r>
      <w:r>
        <w:rPr>
          <w:color w:val="000000"/>
        </w:rPr>
        <w:br/>
        <w:t xml:space="preserve">These groups may differ in terms of the following characteristics: </w:t>
      </w:r>
    </w:p>
    <w:tbl>
      <w:tblPr>
        <w:tblW w:w="8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95"/>
        <w:gridCol w:w="6675"/>
      </w:tblGrid>
      <w:tr w:rsidR="002520B8" w:rsidTr="00BE7A0F">
        <w:trPr>
          <w:trHeight w:val="360"/>
        </w:trPr>
        <w:tc>
          <w:tcPr>
            <w:tcW w:w="1995" w:type="dxa"/>
            <w:tcMar>
              <w:left w:w="108" w:type="dxa"/>
              <w:right w:w="108" w:type="dxa"/>
            </w:tcMar>
          </w:tcPr>
          <w:p w:rsidR="002520B8" w:rsidRDefault="002520B8" w:rsidP="00BE7A0F">
            <w:pPr>
              <w:pBdr>
                <w:top w:val="nil"/>
                <w:left w:val="nil"/>
                <w:bottom w:val="nil"/>
                <w:right w:val="nil"/>
                <w:between w:val="nil"/>
              </w:pBdr>
              <w:jc w:val="center"/>
              <w:rPr>
                <w:color w:val="000000"/>
              </w:rPr>
            </w:pPr>
            <w:r>
              <w:rPr>
                <w:color w:val="000000"/>
              </w:rPr>
              <w:t>Country</w:t>
            </w:r>
          </w:p>
        </w:tc>
        <w:tc>
          <w:tcPr>
            <w:tcW w:w="6675" w:type="dxa"/>
            <w:tcMar>
              <w:left w:w="108" w:type="dxa"/>
              <w:right w:w="108" w:type="dxa"/>
            </w:tcMar>
          </w:tcPr>
          <w:p w:rsidR="002520B8" w:rsidRDefault="002520B8" w:rsidP="00BE7A0F">
            <w:pPr>
              <w:pBdr>
                <w:top w:val="nil"/>
                <w:left w:val="nil"/>
                <w:bottom w:val="nil"/>
                <w:right w:val="nil"/>
                <w:between w:val="nil"/>
              </w:pBdr>
              <w:rPr>
                <w:color w:val="000000"/>
              </w:rPr>
            </w:pPr>
            <w:r>
              <w:rPr>
                <w:color w:val="000000"/>
              </w:rPr>
              <w:t>Country of origin</w:t>
            </w:r>
          </w:p>
        </w:tc>
      </w:tr>
      <w:tr w:rsidR="002520B8" w:rsidTr="00BE7A0F">
        <w:trPr>
          <w:trHeight w:val="360"/>
        </w:trPr>
        <w:tc>
          <w:tcPr>
            <w:tcW w:w="1995" w:type="dxa"/>
            <w:shd w:val="clear" w:color="auto" w:fill="FFFFFF"/>
            <w:tcMar>
              <w:left w:w="108" w:type="dxa"/>
              <w:right w:w="108" w:type="dxa"/>
            </w:tcMar>
          </w:tcPr>
          <w:p w:rsidR="002520B8" w:rsidRDefault="002520B8" w:rsidP="00BE7A0F">
            <w:pPr>
              <w:pBdr>
                <w:top w:val="nil"/>
                <w:left w:val="nil"/>
                <w:bottom w:val="nil"/>
                <w:right w:val="nil"/>
                <w:between w:val="nil"/>
              </w:pBdr>
              <w:jc w:val="center"/>
              <w:rPr>
                <w:color w:val="000000"/>
              </w:rPr>
            </w:pPr>
            <w:r>
              <w:rPr>
                <w:color w:val="000000"/>
              </w:rPr>
              <w:t>Displaced by</w:t>
            </w:r>
          </w:p>
        </w:tc>
        <w:tc>
          <w:tcPr>
            <w:tcW w:w="6675" w:type="dxa"/>
            <w:shd w:val="clear" w:color="auto" w:fill="FFFFFF"/>
            <w:tcMar>
              <w:left w:w="108" w:type="dxa"/>
              <w:right w:w="108" w:type="dxa"/>
            </w:tcMar>
          </w:tcPr>
          <w:p w:rsidR="002520B8" w:rsidRDefault="002520B8" w:rsidP="00BE7A0F">
            <w:pPr>
              <w:pBdr>
                <w:top w:val="nil"/>
                <w:left w:val="nil"/>
                <w:bottom w:val="nil"/>
                <w:right w:val="nil"/>
                <w:between w:val="nil"/>
              </w:pBdr>
              <w:rPr>
                <w:color w:val="000000"/>
              </w:rPr>
            </w:pPr>
            <w:r>
              <w:rPr>
                <w:color w:val="000000"/>
              </w:rPr>
              <w:t>The reason for which they had to flee their country of origin</w:t>
            </w:r>
          </w:p>
        </w:tc>
      </w:tr>
      <w:tr w:rsidR="002520B8" w:rsidTr="00BE7A0F">
        <w:tc>
          <w:tcPr>
            <w:tcW w:w="1995" w:type="dxa"/>
            <w:tcMar>
              <w:left w:w="108" w:type="dxa"/>
              <w:right w:w="108" w:type="dxa"/>
            </w:tcMar>
          </w:tcPr>
          <w:p w:rsidR="002520B8" w:rsidRDefault="002520B8" w:rsidP="00BE7A0F">
            <w:pPr>
              <w:pBdr>
                <w:top w:val="nil"/>
                <w:left w:val="nil"/>
                <w:bottom w:val="nil"/>
                <w:right w:val="nil"/>
                <w:between w:val="nil"/>
              </w:pBdr>
              <w:jc w:val="center"/>
              <w:rPr>
                <w:color w:val="000000"/>
              </w:rPr>
            </w:pPr>
            <w:r>
              <w:rPr>
                <w:color w:val="000000"/>
              </w:rPr>
              <w:t>Fraction of women</w:t>
            </w:r>
            <w:r>
              <w:rPr>
                <w:color w:val="000000"/>
              </w:rPr>
              <w:br/>
              <w:t xml:space="preserve"> </w:t>
            </w:r>
            <w:r>
              <w:rPr>
                <w:color w:val="000000"/>
              </w:rPr>
              <w:br/>
            </w:r>
          </w:p>
        </w:tc>
        <w:tc>
          <w:tcPr>
            <w:tcW w:w="6675" w:type="dxa"/>
            <w:shd w:val="clear" w:color="auto" w:fill="FFFFFF"/>
            <w:tcMar>
              <w:left w:w="108" w:type="dxa"/>
              <w:right w:w="108" w:type="dxa"/>
            </w:tcMar>
          </w:tcPr>
          <w:p w:rsidR="002520B8" w:rsidRDefault="002520B8" w:rsidP="00BE7A0F">
            <w:pPr>
              <w:pBdr>
                <w:top w:val="nil"/>
                <w:left w:val="nil"/>
                <w:bottom w:val="nil"/>
                <w:right w:val="nil"/>
                <w:between w:val="nil"/>
              </w:pBdr>
              <w:rPr>
                <w:color w:val="000000"/>
              </w:rPr>
            </w:pPr>
            <w:r>
              <w:rPr>
                <w:color w:val="000000"/>
              </w:rPr>
              <w:t>The fraction (percentage) of women among the displaced adults</w:t>
            </w:r>
          </w:p>
        </w:tc>
      </w:tr>
      <w:tr w:rsidR="002520B8" w:rsidTr="00BE7A0F">
        <w:tc>
          <w:tcPr>
            <w:tcW w:w="1995" w:type="dxa"/>
            <w:shd w:val="clear" w:color="auto" w:fill="FFFFFF"/>
            <w:tcMar>
              <w:left w:w="108" w:type="dxa"/>
              <w:right w:w="108" w:type="dxa"/>
            </w:tcMar>
          </w:tcPr>
          <w:p w:rsidR="002520B8" w:rsidRDefault="002520B8" w:rsidP="00BE7A0F">
            <w:pPr>
              <w:pBdr>
                <w:top w:val="nil"/>
                <w:left w:val="nil"/>
                <w:bottom w:val="nil"/>
                <w:right w:val="nil"/>
                <w:between w:val="nil"/>
              </w:pBdr>
              <w:jc w:val="center"/>
              <w:rPr>
                <w:color w:val="000000"/>
              </w:rPr>
            </w:pPr>
            <w:r>
              <w:rPr>
                <w:color w:val="000000"/>
              </w:rPr>
              <w:t>Fraction of children</w:t>
            </w:r>
            <w:r>
              <w:rPr>
                <w:color w:val="000000"/>
              </w:rPr>
              <w:br/>
              <w:t xml:space="preserve"> </w:t>
            </w:r>
            <w:r>
              <w:rPr>
                <w:color w:val="000000"/>
              </w:rPr>
              <w:br/>
            </w:r>
          </w:p>
        </w:tc>
        <w:tc>
          <w:tcPr>
            <w:tcW w:w="6675" w:type="dxa"/>
            <w:shd w:val="clear" w:color="auto" w:fill="FFFFFF"/>
            <w:tcMar>
              <w:left w:w="108" w:type="dxa"/>
              <w:right w:w="108" w:type="dxa"/>
            </w:tcMar>
          </w:tcPr>
          <w:p w:rsidR="002520B8" w:rsidRDefault="002520B8" w:rsidP="00BE7A0F">
            <w:pPr>
              <w:pBdr>
                <w:top w:val="nil"/>
                <w:left w:val="nil"/>
                <w:bottom w:val="nil"/>
                <w:right w:val="nil"/>
                <w:between w:val="nil"/>
              </w:pBdr>
              <w:rPr>
                <w:color w:val="000000"/>
              </w:rPr>
            </w:pPr>
            <w:r>
              <w:rPr>
                <w:color w:val="000000"/>
              </w:rPr>
              <w:t>The fraction (percentage) of children below the age of 14</w:t>
            </w:r>
          </w:p>
        </w:tc>
      </w:tr>
      <w:tr w:rsidR="002520B8" w:rsidTr="00BE7A0F">
        <w:trPr>
          <w:trHeight w:val="285"/>
        </w:trPr>
        <w:tc>
          <w:tcPr>
            <w:tcW w:w="1995" w:type="dxa"/>
            <w:shd w:val="clear" w:color="auto" w:fill="FFFFFF"/>
            <w:tcMar>
              <w:left w:w="108" w:type="dxa"/>
              <w:right w:w="108" w:type="dxa"/>
            </w:tcMar>
          </w:tcPr>
          <w:p w:rsidR="002520B8" w:rsidRDefault="002520B8" w:rsidP="00BE7A0F">
            <w:pPr>
              <w:pBdr>
                <w:top w:val="nil"/>
                <w:left w:val="nil"/>
                <w:bottom w:val="nil"/>
                <w:right w:val="nil"/>
                <w:between w:val="nil"/>
              </w:pBdr>
              <w:jc w:val="center"/>
              <w:rPr>
                <w:color w:val="000000"/>
              </w:rPr>
            </w:pPr>
            <w:r>
              <w:rPr>
                <w:color w:val="000000"/>
              </w:rPr>
              <w:t>Religious background</w:t>
            </w:r>
          </w:p>
          <w:p w:rsidR="002520B8" w:rsidRDefault="002520B8" w:rsidP="00BE7A0F">
            <w:pPr>
              <w:pBdr>
                <w:top w:val="nil"/>
                <w:left w:val="nil"/>
                <w:bottom w:val="nil"/>
                <w:right w:val="nil"/>
                <w:between w:val="nil"/>
              </w:pBdr>
              <w:jc w:val="center"/>
              <w:rPr>
                <w:color w:val="000000"/>
              </w:rPr>
            </w:pPr>
            <w:r>
              <w:rPr>
                <w:color w:val="000000"/>
              </w:rPr>
              <w:lastRenderedPageBreak/>
              <w:t xml:space="preserve"> </w:t>
            </w:r>
          </w:p>
        </w:tc>
        <w:tc>
          <w:tcPr>
            <w:tcW w:w="6675" w:type="dxa"/>
            <w:shd w:val="clear" w:color="auto" w:fill="FFFFFF"/>
            <w:tcMar>
              <w:left w:w="108" w:type="dxa"/>
              <w:right w:w="108" w:type="dxa"/>
            </w:tcMar>
          </w:tcPr>
          <w:p w:rsidR="002520B8" w:rsidRDefault="002520B8" w:rsidP="00BE7A0F">
            <w:pPr>
              <w:pBdr>
                <w:top w:val="nil"/>
                <w:left w:val="nil"/>
                <w:bottom w:val="nil"/>
                <w:right w:val="nil"/>
                <w:between w:val="nil"/>
              </w:pBdr>
              <w:rPr>
                <w:color w:val="000000"/>
              </w:rPr>
            </w:pPr>
            <w:r>
              <w:rPr>
                <w:color w:val="000000"/>
              </w:rPr>
              <w:lastRenderedPageBreak/>
              <w:t>Religious background</w:t>
            </w:r>
          </w:p>
        </w:tc>
      </w:tr>
      <w:tr w:rsidR="002520B8" w:rsidTr="00BE7A0F">
        <w:tc>
          <w:tcPr>
            <w:tcW w:w="1995" w:type="dxa"/>
            <w:shd w:val="clear" w:color="auto" w:fill="FFFFFF"/>
            <w:tcMar>
              <w:left w:w="108" w:type="dxa"/>
              <w:right w:w="108" w:type="dxa"/>
            </w:tcMar>
          </w:tcPr>
          <w:p w:rsidR="002520B8" w:rsidRDefault="002520B8" w:rsidP="00BE7A0F">
            <w:pPr>
              <w:pBdr>
                <w:top w:val="nil"/>
                <w:left w:val="nil"/>
                <w:bottom w:val="nil"/>
                <w:right w:val="nil"/>
                <w:between w:val="nil"/>
              </w:pBdr>
              <w:jc w:val="center"/>
              <w:rPr>
                <w:color w:val="000000"/>
              </w:rPr>
            </w:pPr>
            <w:r>
              <w:rPr>
                <w:color w:val="000000"/>
              </w:rPr>
              <w:t>Yearly cost for you</w:t>
            </w:r>
          </w:p>
        </w:tc>
        <w:tc>
          <w:tcPr>
            <w:tcW w:w="6675" w:type="dxa"/>
            <w:shd w:val="clear" w:color="auto" w:fill="FFFFFF"/>
            <w:tcMar>
              <w:left w:w="108" w:type="dxa"/>
              <w:right w:w="108" w:type="dxa"/>
            </w:tcMar>
          </w:tcPr>
          <w:p w:rsidR="002520B8" w:rsidRDefault="002520B8" w:rsidP="00BE7A0F">
            <w:pPr>
              <w:pBdr>
                <w:top w:val="nil"/>
                <w:left w:val="nil"/>
                <w:bottom w:val="nil"/>
                <w:right w:val="nil"/>
                <w:between w:val="nil"/>
              </w:pBdr>
              <w:rPr>
                <w:color w:val="000000"/>
              </w:rPr>
            </w:pPr>
            <w:r>
              <w:rPr>
                <w:color w:val="000000"/>
              </w:rPr>
              <w:t>This is the yearly cost, to you, of the policy of temporary protection of this group of displaced persons. Every policy has its costs that are generally covered with taxes that you and other citizens pay (fiscal costs).</w:t>
            </w:r>
          </w:p>
        </w:tc>
      </w:tr>
    </w:tbl>
    <w:p w:rsidR="002520B8" w:rsidRDefault="002520B8" w:rsidP="002520B8">
      <w:pPr>
        <w:pBdr>
          <w:top w:val="nil"/>
          <w:left w:val="nil"/>
          <w:bottom w:val="nil"/>
          <w:right w:val="nil"/>
          <w:between w:val="nil"/>
        </w:pBdr>
        <w:rPr>
          <w:color w:val="000000"/>
        </w:rPr>
      </w:pPr>
      <w:r>
        <w:rPr>
          <w:color w:val="000000"/>
        </w:rPr>
        <w:t xml:space="preserve"> </w:t>
      </w:r>
    </w:p>
    <w:p w:rsidR="002520B8" w:rsidRDefault="002520B8" w:rsidP="002520B8">
      <w:pPr>
        <w:pBdr>
          <w:top w:val="nil"/>
          <w:left w:val="nil"/>
          <w:bottom w:val="nil"/>
          <w:right w:val="nil"/>
          <w:between w:val="nil"/>
        </w:pBdr>
        <w:rPr>
          <w:color w:val="000000"/>
        </w:rPr>
      </w:pPr>
      <w:bookmarkStart w:id="9" w:name="_heading=h.30j0zll" w:colFirst="0" w:colLast="0"/>
      <w:bookmarkEnd w:id="9"/>
      <w:r>
        <w:rPr>
          <w:color w:val="000000"/>
        </w:rPr>
        <w:t xml:space="preserve">Q7_1 Which of group A and B, if any, would you offer temporary protection in the EU? Here, temporary protection means they will receive… </w:t>
      </w:r>
    </w:p>
    <w:p w:rsidR="002520B8" w:rsidRDefault="002520B8" w:rsidP="002520B8">
      <w:pPr>
        <w:pBdr>
          <w:top w:val="nil"/>
          <w:left w:val="nil"/>
          <w:bottom w:val="nil"/>
          <w:right w:val="nil"/>
          <w:between w:val="nil"/>
        </w:pBdr>
        <w:rPr>
          <w:color w:val="000000"/>
        </w:rPr>
      </w:pPr>
      <w:r>
        <w:rPr>
          <w:color w:val="000000"/>
        </w:rPr>
        <w:t>1.</w:t>
      </w:r>
      <w:r>
        <w:rPr>
          <w:color w:val="000000"/>
        </w:rPr>
        <w:tab/>
        <w:t>… a residence permit, medical care, and obtain housing in Germany for a year. [Housing Treatment]</w:t>
      </w:r>
    </w:p>
    <w:p w:rsidR="002520B8" w:rsidRDefault="002520B8" w:rsidP="002520B8">
      <w:pPr>
        <w:pBdr>
          <w:top w:val="nil"/>
          <w:left w:val="nil"/>
          <w:bottom w:val="nil"/>
          <w:right w:val="nil"/>
          <w:between w:val="nil"/>
        </w:pBdr>
        <w:rPr>
          <w:color w:val="000000"/>
        </w:rPr>
      </w:pPr>
      <w:r>
        <w:rPr>
          <w:color w:val="000000"/>
        </w:rPr>
        <w:t>2.</w:t>
      </w:r>
      <w:r>
        <w:rPr>
          <w:color w:val="000000"/>
        </w:rPr>
        <w:tab/>
        <w:t xml:space="preserve">… a residence permit, medical care, and access to the labour market in Germany for a year. [Labour Treatment] </w:t>
      </w:r>
    </w:p>
    <w:p w:rsidR="002520B8" w:rsidRDefault="002520B8" w:rsidP="002520B8">
      <w:pPr>
        <w:pBdr>
          <w:top w:val="nil"/>
          <w:left w:val="nil"/>
          <w:bottom w:val="nil"/>
          <w:right w:val="nil"/>
          <w:between w:val="nil"/>
        </w:pBdr>
        <w:rPr>
          <w:color w:val="000000"/>
        </w:rPr>
      </w:pPr>
      <w:r>
        <w:rPr>
          <w:color w:val="000000"/>
        </w:rPr>
        <w:t>3.</w:t>
      </w:r>
      <w:r>
        <w:rPr>
          <w:color w:val="000000"/>
        </w:rPr>
        <w:tab/>
        <w:t xml:space="preserve">… a residence permit and medical care in Germany for a year. [Control Treatment]  </w:t>
      </w:r>
    </w:p>
    <w:p w:rsidR="002520B8" w:rsidRDefault="002520B8" w:rsidP="002520B8">
      <w:pPr>
        <w:pBdr>
          <w:top w:val="nil"/>
          <w:left w:val="nil"/>
          <w:bottom w:val="nil"/>
          <w:right w:val="nil"/>
          <w:between w:val="nil"/>
        </w:pBdr>
        <w:tabs>
          <w:tab w:val="left" w:pos="2970"/>
        </w:tabs>
        <w:jc w:val="center"/>
        <w:rPr>
          <w:color w:val="000000"/>
        </w:rPr>
      </w:pPr>
      <w:r>
        <w:rPr>
          <w:color w:val="000000"/>
        </w:rPr>
        <w:t xml:space="preserve"> Scenario 1 of 6 </w:t>
      </w:r>
    </w:p>
    <w:tbl>
      <w:tblPr>
        <w:tblW w:w="96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38"/>
        <w:gridCol w:w="3060"/>
        <w:gridCol w:w="3150"/>
        <w:gridCol w:w="1800"/>
      </w:tblGrid>
      <w:tr w:rsidR="002520B8" w:rsidTr="00BE7A0F">
        <w:trPr>
          <w:trHeight w:val="1025"/>
        </w:trPr>
        <w:tc>
          <w:tcPr>
            <w:tcW w:w="1638" w:type="dxa"/>
            <w:tcBorders>
              <w:bottom w:val="nil"/>
            </w:tcBorders>
            <w:shd w:val="clear" w:color="auto" w:fill="1F3864"/>
          </w:tcPr>
          <w:p w:rsidR="002520B8" w:rsidRDefault="002520B8" w:rsidP="00BE7A0F">
            <w:pPr>
              <w:pBdr>
                <w:top w:val="nil"/>
                <w:left w:val="nil"/>
                <w:bottom w:val="nil"/>
                <w:right w:val="nil"/>
                <w:between w:val="nil"/>
              </w:pBdr>
              <w:tabs>
                <w:tab w:val="left" w:pos="2970"/>
              </w:tabs>
              <w:ind w:left="720"/>
              <w:jc w:val="both"/>
              <w:rPr>
                <w:color w:val="FFFFFF"/>
              </w:rPr>
            </w:pPr>
          </w:p>
          <w:p w:rsidR="002520B8" w:rsidRDefault="002520B8" w:rsidP="00BE7A0F">
            <w:pPr>
              <w:pBdr>
                <w:top w:val="nil"/>
                <w:left w:val="nil"/>
                <w:bottom w:val="nil"/>
                <w:right w:val="nil"/>
                <w:between w:val="nil"/>
              </w:pBdr>
              <w:tabs>
                <w:tab w:val="left" w:pos="2970"/>
              </w:tabs>
              <w:jc w:val="both"/>
              <w:rPr>
                <w:color w:val="FFFFFF"/>
              </w:rPr>
            </w:pPr>
            <w:r>
              <w:rPr>
                <w:color w:val="FFFFFF"/>
              </w:rPr>
              <w:t xml:space="preserve"> Attribute</w:t>
            </w:r>
          </w:p>
        </w:tc>
        <w:tc>
          <w:tcPr>
            <w:tcW w:w="3060" w:type="dxa"/>
            <w:tcBorders>
              <w:bottom w:val="nil"/>
            </w:tcBorders>
            <w:shd w:val="clear" w:color="auto" w:fill="1F3864"/>
          </w:tcPr>
          <w:p w:rsidR="002520B8" w:rsidRDefault="002520B8" w:rsidP="00BE7A0F">
            <w:pPr>
              <w:pBdr>
                <w:top w:val="nil"/>
                <w:left w:val="nil"/>
                <w:bottom w:val="nil"/>
                <w:right w:val="nil"/>
                <w:between w:val="nil"/>
              </w:pBdr>
              <w:tabs>
                <w:tab w:val="left" w:pos="2970"/>
              </w:tabs>
              <w:jc w:val="center"/>
              <w:rPr>
                <w:color w:val="FFFFFF"/>
              </w:rPr>
            </w:pPr>
          </w:p>
          <w:p w:rsidR="002520B8" w:rsidRDefault="002520B8" w:rsidP="00BE7A0F">
            <w:pPr>
              <w:pBdr>
                <w:top w:val="nil"/>
                <w:left w:val="nil"/>
                <w:bottom w:val="nil"/>
                <w:right w:val="nil"/>
                <w:between w:val="nil"/>
              </w:pBdr>
              <w:tabs>
                <w:tab w:val="left" w:pos="2970"/>
              </w:tabs>
              <w:jc w:val="center"/>
              <w:rPr>
                <w:color w:val="FFFFFF"/>
              </w:rPr>
            </w:pPr>
            <w:r>
              <w:rPr>
                <w:color w:val="FFFFFF"/>
              </w:rPr>
              <w:t>Situation A</w:t>
            </w:r>
          </w:p>
        </w:tc>
        <w:tc>
          <w:tcPr>
            <w:tcW w:w="3150" w:type="dxa"/>
            <w:tcBorders>
              <w:bottom w:val="nil"/>
            </w:tcBorders>
            <w:shd w:val="clear" w:color="auto" w:fill="1F3864"/>
          </w:tcPr>
          <w:p w:rsidR="002520B8" w:rsidRDefault="002520B8" w:rsidP="00BE7A0F">
            <w:pPr>
              <w:pBdr>
                <w:top w:val="nil"/>
                <w:left w:val="nil"/>
                <w:bottom w:val="nil"/>
                <w:right w:val="nil"/>
                <w:between w:val="nil"/>
              </w:pBdr>
              <w:tabs>
                <w:tab w:val="left" w:pos="2970"/>
              </w:tabs>
              <w:jc w:val="center"/>
              <w:rPr>
                <w:color w:val="FFFFFF"/>
              </w:rPr>
            </w:pPr>
          </w:p>
          <w:p w:rsidR="002520B8" w:rsidRDefault="002520B8" w:rsidP="00BE7A0F">
            <w:pPr>
              <w:pBdr>
                <w:top w:val="nil"/>
                <w:left w:val="nil"/>
                <w:bottom w:val="nil"/>
                <w:right w:val="nil"/>
                <w:between w:val="nil"/>
              </w:pBdr>
              <w:tabs>
                <w:tab w:val="left" w:pos="2970"/>
              </w:tabs>
              <w:jc w:val="center"/>
              <w:rPr>
                <w:color w:val="FFFFFF"/>
              </w:rPr>
            </w:pPr>
            <w:r>
              <w:rPr>
                <w:color w:val="FFFFFF"/>
              </w:rPr>
              <w:t>Situation B</w:t>
            </w:r>
          </w:p>
        </w:tc>
        <w:tc>
          <w:tcPr>
            <w:tcW w:w="1800" w:type="dxa"/>
            <w:tcBorders>
              <w:bottom w:val="nil"/>
            </w:tcBorders>
            <w:shd w:val="clear" w:color="auto" w:fill="1F3864"/>
          </w:tcPr>
          <w:p w:rsidR="002520B8" w:rsidRDefault="002520B8" w:rsidP="00BE7A0F">
            <w:pPr>
              <w:pBdr>
                <w:top w:val="nil"/>
                <w:left w:val="nil"/>
                <w:bottom w:val="nil"/>
                <w:right w:val="nil"/>
                <w:between w:val="nil"/>
              </w:pBdr>
              <w:tabs>
                <w:tab w:val="left" w:pos="2970"/>
              </w:tabs>
              <w:jc w:val="center"/>
              <w:rPr>
                <w:color w:val="FFFFFF"/>
              </w:rPr>
            </w:pPr>
          </w:p>
          <w:p w:rsidR="002520B8" w:rsidRDefault="002520B8" w:rsidP="00BE7A0F">
            <w:pPr>
              <w:pBdr>
                <w:top w:val="nil"/>
                <w:left w:val="nil"/>
                <w:bottom w:val="nil"/>
                <w:right w:val="nil"/>
                <w:between w:val="nil"/>
              </w:pBdr>
              <w:tabs>
                <w:tab w:val="left" w:pos="2970"/>
              </w:tabs>
              <w:jc w:val="center"/>
              <w:rPr>
                <w:color w:val="FFFFFF"/>
              </w:rPr>
            </w:pPr>
            <w:r>
              <w:rPr>
                <w:color w:val="FFFFFF"/>
              </w:rPr>
              <w:t>None</w:t>
            </w:r>
          </w:p>
        </w:tc>
      </w:tr>
      <w:tr w:rsidR="002520B8" w:rsidTr="00BE7A0F">
        <w:trPr>
          <w:trHeight w:val="1052"/>
        </w:trPr>
        <w:tc>
          <w:tcPr>
            <w:tcW w:w="1638" w:type="dxa"/>
            <w:tcBorders>
              <w:top w:val="nil"/>
              <w:left w:val="nil"/>
              <w:bottom w:val="nil"/>
              <w:right w:val="nil"/>
            </w:tcBorders>
          </w:tcPr>
          <w:p w:rsidR="002520B8" w:rsidRDefault="002520B8" w:rsidP="00BE7A0F">
            <w:pPr>
              <w:pBdr>
                <w:top w:val="nil"/>
                <w:left w:val="nil"/>
                <w:bottom w:val="nil"/>
                <w:right w:val="nil"/>
                <w:between w:val="nil"/>
              </w:pBdr>
              <w:tabs>
                <w:tab w:val="left" w:pos="2970"/>
              </w:tabs>
              <w:jc w:val="center"/>
              <w:rPr>
                <w:color w:val="000000"/>
              </w:rPr>
            </w:pPr>
            <w:r>
              <w:rPr>
                <w:color w:val="000000"/>
              </w:rPr>
              <w:t>Country of origin</w:t>
            </w:r>
          </w:p>
        </w:tc>
        <w:tc>
          <w:tcPr>
            <w:tcW w:w="3060" w:type="dxa"/>
            <w:tcBorders>
              <w:top w:val="nil"/>
              <w:left w:val="nil"/>
              <w:bottom w:val="nil"/>
              <w:right w:val="nil"/>
            </w:tcBorders>
          </w:tcPr>
          <w:p w:rsidR="002520B8" w:rsidRDefault="002520B8" w:rsidP="00BE7A0F">
            <w:pPr>
              <w:pBdr>
                <w:top w:val="nil"/>
                <w:left w:val="nil"/>
                <w:bottom w:val="nil"/>
                <w:right w:val="nil"/>
                <w:between w:val="nil"/>
              </w:pBdr>
              <w:tabs>
                <w:tab w:val="left" w:pos="2970"/>
              </w:tabs>
              <w:jc w:val="center"/>
              <w:rPr>
                <w:color w:val="000000"/>
              </w:rPr>
            </w:pPr>
            <w:r>
              <w:rPr>
                <w:color w:val="4D4D4D"/>
              </w:rPr>
              <w:t>Sub-Saharan African country such as Nigeria or Ethiopia</w:t>
            </w:r>
          </w:p>
        </w:tc>
        <w:tc>
          <w:tcPr>
            <w:tcW w:w="3150" w:type="dxa"/>
            <w:tcBorders>
              <w:top w:val="nil"/>
              <w:left w:val="nil"/>
              <w:bottom w:val="nil"/>
              <w:right w:val="nil"/>
            </w:tcBorders>
          </w:tcPr>
          <w:p w:rsidR="002520B8" w:rsidRDefault="002520B8" w:rsidP="00BE7A0F">
            <w:pPr>
              <w:pBdr>
                <w:top w:val="nil"/>
                <w:left w:val="nil"/>
                <w:bottom w:val="nil"/>
                <w:right w:val="nil"/>
                <w:between w:val="nil"/>
              </w:pBdr>
              <w:tabs>
                <w:tab w:val="left" w:pos="2970"/>
              </w:tabs>
              <w:jc w:val="center"/>
              <w:rPr>
                <w:color w:val="000000"/>
              </w:rPr>
            </w:pPr>
            <w:r>
              <w:rPr>
                <w:color w:val="4D4D4D"/>
              </w:rPr>
              <w:t>A Middle Eastern country such as Syria or Lebanon</w:t>
            </w:r>
          </w:p>
        </w:tc>
        <w:tc>
          <w:tcPr>
            <w:tcW w:w="1800" w:type="dxa"/>
            <w:vMerge w:val="restart"/>
            <w:tcBorders>
              <w:top w:val="nil"/>
              <w:left w:val="nil"/>
              <w:right w:val="nil"/>
            </w:tcBorders>
          </w:tcPr>
          <w:p w:rsidR="002520B8" w:rsidRDefault="002520B8" w:rsidP="00BE7A0F">
            <w:pPr>
              <w:pBdr>
                <w:top w:val="nil"/>
                <w:left w:val="nil"/>
                <w:bottom w:val="nil"/>
                <w:right w:val="nil"/>
                <w:between w:val="nil"/>
              </w:pBdr>
              <w:tabs>
                <w:tab w:val="left" w:pos="2970"/>
              </w:tabs>
              <w:rPr>
                <w:color w:val="000000"/>
              </w:rPr>
            </w:pPr>
          </w:p>
          <w:p w:rsidR="002520B8" w:rsidRDefault="002520B8" w:rsidP="00BE7A0F">
            <w:pPr>
              <w:pBdr>
                <w:top w:val="nil"/>
                <w:left w:val="nil"/>
                <w:bottom w:val="nil"/>
                <w:right w:val="nil"/>
                <w:between w:val="nil"/>
              </w:pBdr>
              <w:tabs>
                <w:tab w:val="left" w:pos="2970"/>
              </w:tabs>
              <w:rPr>
                <w:color w:val="000000"/>
              </w:rPr>
            </w:pPr>
          </w:p>
          <w:p w:rsidR="002520B8" w:rsidRDefault="002520B8" w:rsidP="00BE7A0F">
            <w:pPr>
              <w:pBdr>
                <w:top w:val="nil"/>
                <w:left w:val="nil"/>
                <w:bottom w:val="nil"/>
                <w:right w:val="nil"/>
                <w:between w:val="nil"/>
              </w:pBdr>
              <w:tabs>
                <w:tab w:val="left" w:pos="2970"/>
              </w:tabs>
              <w:rPr>
                <w:color w:val="000000"/>
              </w:rPr>
            </w:pPr>
          </w:p>
          <w:p w:rsidR="002520B8" w:rsidRDefault="002520B8" w:rsidP="00BE7A0F">
            <w:pPr>
              <w:pBdr>
                <w:top w:val="nil"/>
                <w:left w:val="nil"/>
                <w:bottom w:val="nil"/>
                <w:right w:val="nil"/>
                <w:between w:val="nil"/>
              </w:pBdr>
              <w:tabs>
                <w:tab w:val="left" w:pos="2970"/>
              </w:tabs>
              <w:rPr>
                <w:color w:val="000000"/>
              </w:rPr>
            </w:pPr>
          </w:p>
          <w:p w:rsidR="002520B8" w:rsidRDefault="002520B8" w:rsidP="00BE7A0F">
            <w:pPr>
              <w:pBdr>
                <w:top w:val="nil"/>
                <w:left w:val="nil"/>
                <w:bottom w:val="nil"/>
                <w:right w:val="nil"/>
                <w:between w:val="nil"/>
              </w:pBdr>
              <w:tabs>
                <w:tab w:val="left" w:pos="2970"/>
              </w:tabs>
              <w:rPr>
                <w:color w:val="000000"/>
              </w:rPr>
            </w:pPr>
          </w:p>
          <w:p w:rsidR="002520B8" w:rsidRDefault="002520B8" w:rsidP="00BE7A0F">
            <w:pPr>
              <w:pBdr>
                <w:top w:val="nil"/>
                <w:left w:val="nil"/>
                <w:bottom w:val="nil"/>
                <w:right w:val="nil"/>
                <w:between w:val="nil"/>
              </w:pBdr>
              <w:tabs>
                <w:tab w:val="left" w:pos="2970"/>
              </w:tabs>
              <w:rPr>
                <w:color w:val="000000"/>
              </w:rPr>
            </w:pPr>
          </w:p>
          <w:p w:rsidR="002520B8" w:rsidRDefault="002520B8" w:rsidP="00BE7A0F">
            <w:pPr>
              <w:pBdr>
                <w:top w:val="nil"/>
                <w:left w:val="nil"/>
                <w:bottom w:val="nil"/>
                <w:right w:val="nil"/>
                <w:between w:val="nil"/>
              </w:pBdr>
              <w:tabs>
                <w:tab w:val="left" w:pos="2970"/>
              </w:tabs>
              <w:rPr>
                <w:color w:val="000000"/>
              </w:rPr>
            </w:pPr>
          </w:p>
          <w:p w:rsidR="002520B8" w:rsidRDefault="002520B8" w:rsidP="00BE7A0F">
            <w:pPr>
              <w:pBdr>
                <w:top w:val="nil"/>
                <w:left w:val="nil"/>
                <w:bottom w:val="nil"/>
                <w:right w:val="nil"/>
                <w:between w:val="nil"/>
              </w:pBdr>
              <w:tabs>
                <w:tab w:val="left" w:pos="2970"/>
              </w:tabs>
              <w:spacing w:line="360" w:lineRule="auto"/>
              <w:rPr>
                <w:color w:val="000000"/>
              </w:rPr>
            </w:pPr>
            <w:r>
              <w:rPr>
                <w:color w:val="000000"/>
              </w:rPr>
              <w:t xml:space="preserve">I wouldn’t support </w:t>
            </w:r>
          </w:p>
          <w:p w:rsidR="002520B8" w:rsidRDefault="002520B8" w:rsidP="00BE7A0F">
            <w:pPr>
              <w:pBdr>
                <w:top w:val="nil"/>
                <w:left w:val="nil"/>
                <w:bottom w:val="nil"/>
                <w:right w:val="nil"/>
                <w:between w:val="nil"/>
              </w:pBdr>
              <w:tabs>
                <w:tab w:val="left" w:pos="2970"/>
              </w:tabs>
              <w:spacing w:line="360" w:lineRule="auto"/>
              <w:rPr>
                <w:color w:val="000000"/>
              </w:rPr>
            </w:pPr>
            <w:r>
              <w:rPr>
                <w:color w:val="000000"/>
              </w:rPr>
              <w:t xml:space="preserve">Temporary </w:t>
            </w:r>
          </w:p>
          <w:p w:rsidR="002520B8" w:rsidRDefault="002520B8" w:rsidP="00BE7A0F">
            <w:pPr>
              <w:pBdr>
                <w:top w:val="nil"/>
                <w:left w:val="nil"/>
                <w:bottom w:val="nil"/>
                <w:right w:val="nil"/>
                <w:between w:val="nil"/>
              </w:pBdr>
              <w:tabs>
                <w:tab w:val="left" w:pos="2970"/>
              </w:tabs>
              <w:spacing w:line="360" w:lineRule="auto"/>
              <w:rPr>
                <w:color w:val="000000"/>
              </w:rPr>
            </w:pPr>
            <w:r>
              <w:rPr>
                <w:color w:val="000000"/>
              </w:rPr>
              <w:t xml:space="preserve">Protection in any of </w:t>
            </w:r>
          </w:p>
          <w:p w:rsidR="002520B8" w:rsidRDefault="002520B8" w:rsidP="00BE7A0F">
            <w:pPr>
              <w:pBdr>
                <w:top w:val="nil"/>
                <w:left w:val="nil"/>
                <w:bottom w:val="nil"/>
                <w:right w:val="nil"/>
                <w:between w:val="nil"/>
              </w:pBdr>
              <w:tabs>
                <w:tab w:val="left" w:pos="2970"/>
              </w:tabs>
              <w:spacing w:line="360" w:lineRule="auto"/>
              <w:rPr>
                <w:color w:val="000000"/>
              </w:rPr>
            </w:pPr>
            <w:r>
              <w:rPr>
                <w:color w:val="000000"/>
              </w:rPr>
              <w:t>these two situations</w:t>
            </w:r>
          </w:p>
          <w:p w:rsidR="002520B8" w:rsidRDefault="002520B8" w:rsidP="00BE7A0F">
            <w:pPr>
              <w:pBdr>
                <w:top w:val="nil"/>
                <w:left w:val="nil"/>
                <w:bottom w:val="nil"/>
                <w:right w:val="nil"/>
                <w:between w:val="nil"/>
              </w:pBdr>
              <w:tabs>
                <w:tab w:val="left" w:pos="2970"/>
              </w:tabs>
              <w:rPr>
                <w:color w:val="000000"/>
              </w:rPr>
            </w:pPr>
          </w:p>
          <w:p w:rsidR="002520B8" w:rsidRDefault="002520B8" w:rsidP="00BE7A0F">
            <w:pPr>
              <w:pBdr>
                <w:top w:val="nil"/>
                <w:left w:val="nil"/>
                <w:bottom w:val="nil"/>
                <w:right w:val="nil"/>
                <w:between w:val="nil"/>
              </w:pBdr>
              <w:tabs>
                <w:tab w:val="left" w:pos="2970"/>
              </w:tabs>
              <w:rPr>
                <w:color w:val="000000"/>
              </w:rPr>
            </w:pPr>
          </w:p>
          <w:p w:rsidR="002520B8" w:rsidRDefault="002520B8" w:rsidP="00BE7A0F">
            <w:pPr>
              <w:pBdr>
                <w:top w:val="nil"/>
                <w:left w:val="nil"/>
                <w:bottom w:val="nil"/>
                <w:right w:val="nil"/>
                <w:between w:val="nil"/>
              </w:pBdr>
              <w:tabs>
                <w:tab w:val="left" w:pos="2970"/>
              </w:tabs>
              <w:rPr>
                <w:color w:val="000000"/>
              </w:rPr>
            </w:pPr>
          </w:p>
          <w:p w:rsidR="002520B8" w:rsidRDefault="002520B8" w:rsidP="00BE7A0F">
            <w:pPr>
              <w:pBdr>
                <w:top w:val="nil"/>
                <w:left w:val="nil"/>
                <w:bottom w:val="nil"/>
                <w:right w:val="nil"/>
                <w:between w:val="nil"/>
              </w:pBdr>
              <w:tabs>
                <w:tab w:val="left" w:pos="2970"/>
              </w:tabs>
              <w:rPr>
                <w:color w:val="000000"/>
              </w:rPr>
            </w:pPr>
          </w:p>
          <w:p w:rsidR="002520B8" w:rsidRDefault="002520B8" w:rsidP="00BE7A0F">
            <w:pPr>
              <w:pBdr>
                <w:top w:val="nil"/>
                <w:left w:val="nil"/>
                <w:bottom w:val="nil"/>
                <w:right w:val="nil"/>
                <w:between w:val="nil"/>
              </w:pBdr>
              <w:tabs>
                <w:tab w:val="left" w:pos="2970"/>
              </w:tabs>
              <w:rPr>
                <w:color w:val="000000"/>
              </w:rPr>
            </w:pPr>
          </w:p>
          <w:p w:rsidR="002520B8" w:rsidRDefault="002520B8" w:rsidP="00BE7A0F">
            <w:pPr>
              <w:pBdr>
                <w:top w:val="nil"/>
                <w:left w:val="nil"/>
                <w:bottom w:val="nil"/>
                <w:right w:val="nil"/>
                <w:between w:val="nil"/>
              </w:pBdr>
              <w:tabs>
                <w:tab w:val="left" w:pos="2970"/>
              </w:tabs>
              <w:rPr>
                <w:color w:val="000000"/>
              </w:rPr>
            </w:pPr>
          </w:p>
          <w:p w:rsidR="002520B8" w:rsidRDefault="002520B8" w:rsidP="00BE7A0F">
            <w:pPr>
              <w:pBdr>
                <w:top w:val="nil"/>
                <w:left w:val="nil"/>
                <w:bottom w:val="nil"/>
                <w:right w:val="nil"/>
                <w:between w:val="nil"/>
              </w:pBdr>
              <w:tabs>
                <w:tab w:val="left" w:pos="2970"/>
              </w:tabs>
              <w:rPr>
                <w:color w:val="000000"/>
              </w:rPr>
            </w:pPr>
          </w:p>
          <w:p w:rsidR="002520B8" w:rsidRDefault="002520B8" w:rsidP="00BE7A0F">
            <w:pPr>
              <w:pBdr>
                <w:top w:val="nil"/>
                <w:left w:val="nil"/>
                <w:bottom w:val="nil"/>
                <w:right w:val="nil"/>
                <w:between w:val="nil"/>
              </w:pBdr>
              <w:tabs>
                <w:tab w:val="left" w:pos="2970"/>
              </w:tabs>
              <w:rPr>
                <w:color w:val="000000"/>
              </w:rPr>
            </w:pPr>
          </w:p>
          <w:p w:rsidR="002520B8" w:rsidRDefault="002520B8" w:rsidP="00BE7A0F">
            <w:pPr>
              <w:pBdr>
                <w:top w:val="nil"/>
                <w:left w:val="nil"/>
                <w:bottom w:val="nil"/>
                <w:right w:val="nil"/>
                <w:between w:val="nil"/>
              </w:pBdr>
              <w:tabs>
                <w:tab w:val="left" w:pos="2970"/>
              </w:tabs>
              <w:rPr>
                <w:color w:val="000000"/>
              </w:rPr>
            </w:pPr>
          </w:p>
          <w:p w:rsidR="002520B8" w:rsidRDefault="002520B8" w:rsidP="00BE7A0F">
            <w:pPr>
              <w:pBdr>
                <w:top w:val="nil"/>
                <w:left w:val="nil"/>
                <w:bottom w:val="nil"/>
                <w:right w:val="nil"/>
                <w:between w:val="nil"/>
              </w:pBdr>
              <w:tabs>
                <w:tab w:val="left" w:pos="2970"/>
              </w:tabs>
              <w:rPr>
                <w:color w:val="000000"/>
              </w:rPr>
            </w:pPr>
          </w:p>
          <w:p w:rsidR="002520B8" w:rsidRDefault="002520B8" w:rsidP="00BE7A0F">
            <w:pPr>
              <w:pBdr>
                <w:top w:val="nil"/>
                <w:left w:val="nil"/>
                <w:bottom w:val="nil"/>
                <w:right w:val="nil"/>
                <w:between w:val="nil"/>
              </w:pBdr>
              <w:tabs>
                <w:tab w:val="left" w:pos="2970"/>
              </w:tabs>
              <w:rPr>
                <w:color w:val="000000"/>
              </w:rPr>
            </w:pPr>
          </w:p>
          <w:p w:rsidR="002520B8" w:rsidRDefault="002520B8" w:rsidP="00BE7A0F">
            <w:pPr>
              <w:pBdr>
                <w:top w:val="nil"/>
                <w:left w:val="nil"/>
                <w:bottom w:val="nil"/>
                <w:right w:val="nil"/>
                <w:between w:val="nil"/>
              </w:pBdr>
              <w:tabs>
                <w:tab w:val="left" w:pos="2970"/>
              </w:tabs>
              <w:rPr>
                <w:color w:val="000000"/>
              </w:rPr>
            </w:pPr>
          </w:p>
          <w:p w:rsidR="002520B8" w:rsidRDefault="002520B8" w:rsidP="00BE7A0F">
            <w:pPr>
              <w:pBdr>
                <w:top w:val="nil"/>
                <w:left w:val="nil"/>
                <w:bottom w:val="nil"/>
                <w:right w:val="nil"/>
                <w:between w:val="nil"/>
              </w:pBdr>
              <w:tabs>
                <w:tab w:val="left" w:pos="2970"/>
              </w:tabs>
              <w:rPr>
                <w:color w:val="000000"/>
              </w:rPr>
            </w:pPr>
          </w:p>
          <w:p w:rsidR="002520B8" w:rsidRDefault="002520B8" w:rsidP="00BE7A0F">
            <w:pPr>
              <w:pBdr>
                <w:top w:val="nil"/>
                <w:left w:val="nil"/>
                <w:bottom w:val="nil"/>
                <w:right w:val="nil"/>
                <w:between w:val="nil"/>
              </w:pBdr>
              <w:tabs>
                <w:tab w:val="left" w:pos="2970"/>
              </w:tabs>
              <w:rPr>
                <w:color w:val="000000"/>
              </w:rPr>
            </w:pPr>
          </w:p>
          <w:p w:rsidR="002520B8" w:rsidRDefault="002520B8" w:rsidP="00BE7A0F">
            <w:pPr>
              <w:pBdr>
                <w:top w:val="nil"/>
                <w:left w:val="nil"/>
                <w:bottom w:val="nil"/>
                <w:right w:val="nil"/>
                <w:between w:val="nil"/>
              </w:pBdr>
              <w:tabs>
                <w:tab w:val="left" w:pos="2970"/>
              </w:tabs>
              <w:rPr>
                <w:color w:val="000000"/>
              </w:rPr>
            </w:pPr>
          </w:p>
          <w:p w:rsidR="002520B8" w:rsidRDefault="002520B8" w:rsidP="00BE7A0F">
            <w:pPr>
              <w:pBdr>
                <w:top w:val="nil"/>
                <w:left w:val="nil"/>
                <w:bottom w:val="nil"/>
                <w:right w:val="nil"/>
                <w:between w:val="nil"/>
              </w:pBdr>
              <w:tabs>
                <w:tab w:val="left" w:pos="2970"/>
              </w:tabs>
              <w:rPr>
                <w:color w:val="000000"/>
              </w:rPr>
            </w:pPr>
          </w:p>
        </w:tc>
      </w:tr>
      <w:tr w:rsidR="002520B8" w:rsidTr="00BE7A0F">
        <w:trPr>
          <w:trHeight w:val="1052"/>
        </w:trPr>
        <w:tc>
          <w:tcPr>
            <w:tcW w:w="1638" w:type="dxa"/>
            <w:tcBorders>
              <w:top w:val="nil"/>
              <w:left w:val="nil"/>
              <w:bottom w:val="nil"/>
              <w:right w:val="nil"/>
            </w:tcBorders>
          </w:tcPr>
          <w:p w:rsidR="002520B8" w:rsidRDefault="002520B8" w:rsidP="00BE7A0F">
            <w:pPr>
              <w:pBdr>
                <w:top w:val="nil"/>
                <w:left w:val="nil"/>
                <w:bottom w:val="nil"/>
                <w:right w:val="nil"/>
                <w:between w:val="nil"/>
              </w:pBdr>
              <w:tabs>
                <w:tab w:val="left" w:pos="2970"/>
              </w:tabs>
              <w:jc w:val="center"/>
              <w:rPr>
                <w:color w:val="4D4D4D"/>
              </w:rPr>
            </w:pPr>
            <w:r>
              <w:rPr>
                <w:color w:val="4D4D4D"/>
              </w:rPr>
              <w:t>Displaced by</w:t>
            </w:r>
          </w:p>
        </w:tc>
        <w:tc>
          <w:tcPr>
            <w:tcW w:w="3060" w:type="dxa"/>
            <w:tcBorders>
              <w:top w:val="nil"/>
              <w:left w:val="nil"/>
              <w:bottom w:val="nil"/>
              <w:right w:val="nil"/>
            </w:tcBorders>
          </w:tcPr>
          <w:p w:rsidR="002520B8" w:rsidRDefault="002520B8" w:rsidP="00BE7A0F">
            <w:pPr>
              <w:pBdr>
                <w:top w:val="nil"/>
                <w:left w:val="nil"/>
                <w:bottom w:val="nil"/>
                <w:right w:val="nil"/>
                <w:between w:val="nil"/>
              </w:pBdr>
              <w:tabs>
                <w:tab w:val="left" w:pos="2970"/>
              </w:tabs>
              <w:jc w:val="center"/>
              <w:rPr>
                <w:color w:val="4D4D4D"/>
              </w:rPr>
            </w:pPr>
            <w:r>
              <w:rPr>
                <w:color w:val="4D4D4D"/>
              </w:rPr>
              <w:t>A war in their country</w:t>
            </w:r>
          </w:p>
        </w:tc>
        <w:tc>
          <w:tcPr>
            <w:tcW w:w="3150" w:type="dxa"/>
            <w:tcBorders>
              <w:top w:val="nil"/>
              <w:left w:val="nil"/>
              <w:bottom w:val="nil"/>
              <w:right w:val="nil"/>
            </w:tcBorders>
          </w:tcPr>
          <w:p w:rsidR="002520B8" w:rsidRDefault="002520B8" w:rsidP="00BE7A0F">
            <w:pPr>
              <w:pBdr>
                <w:top w:val="nil"/>
                <w:left w:val="nil"/>
                <w:bottom w:val="nil"/>
                <w:right w:val="nil"/>
                <w:between w:val="nil"/>
              </w:pBdr>
              <w:tabs>
                <w:tab w:val="left" w:pos="2970"/>
              </w:tabs>
              <w:jc w:val="center"/>
              <w:rPr>
                <w:color w:val="4D4D4D"/>
              </w:rPr>
            </w:pPr>
            <w:r>
              <w:rPr>
                <w:color w:val="4D4D4D"/>
              </w:rPr>
              <w:t>Poverty in their country</w:t>
            </w:r>
          </w:p>
        </w:tc>
        <w:tc>
          <w:tcPr>
            <w:tcW w:w="1800" w:type="dxa"/>
            <w:vMerge/>
            <w:tcBorders>
              <w:top w:val="nil"/>
              <w:left w:val="nil"/>
              <w:right w:val="nil"/>
            </w:tcBorders>
          </w:tcPr>
          <w:p w:rsidR="002520B8" w:rsidRDefault="002520B8" w:rsidP="00BE7A0F">
            <w:pPr>
              <w:widowControl w:val="0"/>
              <w:pBdr>
                <w:top w:val="nil"/>
                <w:left w:val="nil"/>
                <w:bottom w:val="nil"/>
                <w:right w:val="nil"/>
                <w:between w:val="nil"/>
              </w:pBdr>
              <w:spacing w:line="276" w:lineRule="auto"/>
              <w:rPr>
                <w:color w:val="4D4D4D"/>
              </w:rPr>
            </w:pPr>
          </w:p>
        </w:tc>
      </w:tr>
      <w:tr w:rsidR="002520B8" w:rsidTr="00BE7A0F">
        <w:trPr>
          <w:trHeight w:val="1052"/>
        </w:trPr>
        <w:tc>
          <w:tcPr>
            <w:tcW w:w="1638" w:type="dxa"/>
            <w:tcBorders>
              <w:top w:val="nil"/>
              <w:left w:val="nil"/>
              <w:bottom w:val="nil"/>
              <w:right w:val="nil"/>
            </w:tcBorders>
          </w:tcPr>
          <w:p w:rsidR="002520B8" w:rsidRDefault="002520B8" w:rsidP="00BE7A0F">
            <w:pPr>
              <w:pBdr>
                <w:top w:val="nil"/>
                <w:left w:val="nil"/>
                <w:bottom w:val="nil"/>
                <w:right w:val="nil"/>
                <w:between w:val="nil"/>
              </w:pBdr>
              <w:tabs>
                <w:tab w:val="left" w:pos="2970"/>
              </w:tabs>
              <w:jc w:val="center"/>
              <w:rPr>
                <w:color w:val="4D4D4D"/>
              </w:rPr>
            </w:pPr>
            <w:r>
              <w:rPr>
                <w:color w:val="4D4D4D"/>
              </w:rPr>
              <w:t>Fraction of women</w:t>
            </w:r>
          </w:p>
        </w:tc>
        <w:tc>
          <w:tcPr>
            <w:tcW w:w="3060" w:type="dxa"/>
            <w:tcBorders>
              <w:top w:val="nil"/>
              <w:left w:val="nil"/>
              <w:bottom w:val="nil"/>
              <w:right w:val="nil"/>
            </w:tcBorders>
          </w:tcPr>
          <w:p w:rsidR="002520B8" w:rsidRDefault="002520B8" w:rsidP="00BE7A0F">
            <w:pPr>
              <w:pBdr>
                <w:top w:val="nil"/>
                <w:left w:val="nil"/>
                <w:bottom w:val="nil"/>
                <w:right w:val="nil"/>
                <w:between w:val="nil"/>
              </w:pBdr>
              <w:tabs>
                <w:tab w:val="left" w:pos="2970"/>
              </w:tabs>
              <w:jc w:val="center"/>
              <w:rPr>
                <w:color w:val="4D4D4D"/>
              </w:rPr>
            </w:pPr>
            <w:r>
              <w:rPr>
                <w:color w:val="4D4D4D"/>
              </w:rPr>
              <w:t>50 out of 100 adults are women</w:t>
            </w:r>
          </w:p>
        </w:tc>
        <w:tc>
          <w:tcPr>
            <w:tcW w:w="3150" w:type="dxa"/>
            <w:tcBorders>
              <w:top w:val="nil"/>
              <w:left w:val="nil"/>
              <w:bottom w:val="nil"/>
              <w:right w:val="nil"/>
            </w:tcBorders>
          </w:tcPr>
          <w:p w:rsidR="002520B8" w:rsidRDefault="002520B8" w:rsidP="00BE7A0F">
            <w:pPr>
              <w:pBdr>
                <w:top w:val="nil"/>
                <w:left w:val="nil"/>
                <w:bottom w:val="nil"/>
                <w:right w:val="nil"/>
                <w:between w:val="nil"/>
              </w:pBdr>
              <w:tabs>
                <w:tab w:val="left" w:pos="2970"/>
              </w:tabs>
              <w:jc w:val="center"/>
              <w:rPr>
                <w:color w:val="4D4D4D"/>
              </w:rPr>
            </w:pPr>
            <w:r>
              <w:rPr>
                <w:color w:val="4D4D4D"/>
              </w:rPr>
              <w:t>20 out of 100 adults are women</w:t>
            </w:r>
          </w:p>
        </w:tc>
        <w:tc>
          <w:tcPr>
            <w:tcW w:w="1800" w:type="dxa"/>
            <w:vMerge/>
            <w:tcBorders>
              <w:top w:val="nil"/>
              <w:left w:val="nil"/>
              <w:right w:val="nil"/>
            </w:tcBorders>
          </w:tcPr>
          <w:p w:rsidR="002520B8" w:rsidRDefault="002520B8" w:rsidP="00BE7A0F">
            <w:pPr>
              <w:widowControl w:val="0"/>
              <w:pBdr>
                <w:top w:val="nil"/>
                <w:left w:val="nil"/>
                <w:bottom w:val="nil"/>
                <w:right w:val="nil"/>
                <w:between w:val="nil"/>
              </w:pBdr>
              <w:spacing w:line="276" w:lineRule="auto"/>
              <w:rPr>
                <w:color w:val="4D4D4D"/>
              </w:rPr>
            </w:pPr>
          </w:p>
        </w:tc>
      </w:tr>
      <w:tr w:rsidR="002520B8" w:rsidTr="00BE7A0F">
        <w:trPr>
          <w:trHeight w:val="1052"/>
        </w:trPr>
        <w:tc>
          <w:tcPr>
            <w:tcW w:w="1638" w:type="dxa"/>
            <w:tcBorders>
              <w:top w:val="nil"/>
              <w:left w:val="nil"/>
              <w:bottom w:val="nil"/>
              <w:right w:val="nil"/>
            </w:tcBorders>
          </w:tcPr>
          <w:p w:rsidR="002520B8" w:rsidRDefault="002520B8" w:rsidP="00BE7A0F">
            <w:pPr>
              <w:pBdr>
                <w:top w:val="nil"/>
                <w:left w:val="nil"/>
                <w:bottom w:val="nil"/>
                <w:right w:val="nil"/>
                <w:between w:val="nil"/>
              </w:pBdr>
              <w:tabs>
                <w:tab w:val="left" w:pos="2970"/>
              </w:tabs>
              <w:jc w:val="center"/>
              <w:rPr>
                <w:color w:val="4D4D4D"/>
              </w:rPr>
            </w:pPr>
            <w:r>
              <w:rPr>
                <w:color w:val="4D4D4D"/>
              </w:rPr>
              <w:t>Fraction of children</w:t>
            </w:r>
          </w:p>
        </w:tc>
        <w:tc>
          <w:tcPr>
            <w:tcW w:w="3060" w:type="dxa"/>
            <w:tcBorders>
              <w:top w:val="nil"/>
              <w:left w:val="nil"/>
              <w:bottom w:val="nil"/>
              <w:right w:val="nil"/>
            </w:tcBorders>
          </w:tcPr>
          <w:p w:rsidR="002520B8" w:rsidRDefault="002520B8" w:rsidP="00BE7A0F">
            <w:pPr>
              <w:pBdr>
                <w:top w:val="nil"/>
                <w:left w:val="nil"/>
                <w:bottom w:val="nil"/>
                <w:right w:val="nil"/>
                <w:between w:val="nil"/>
              </w:pBdr>
              <w:tabs>
                <w:tab w:val="left" w:pos="2970"/>
              </w:tabs>
              <w:jc w:val="center"/>
              <w:rPr>
                <w:color w:val="4D4D4D"/>
              </w:rPr>
            </w:pPr>
            <w:r>
              <w:rPr>
                <w:color w:val="4D4D4D"/>
              </w:rPr>
              <w:t>10 out of 100 are children</w:t>
            </w:r>
          </w:p>
        </w:tc>
        <w:tc>
          <w:tcPr>
            <w:tcW w:w="3150" w:type="dxa"/>
            <w:tcBorders>
              <w:top w:val="nil"/>
              <w:left w:val="nil"/>
              <w:bottom w:val="nil"/>
              <w:right w:val="nil"/>
            </w:tcBorders>
          </w:tcPr>
          <w:p w:rsidR="002520B8" w:rsidRDefault="002520B8" w:rsidP="00BE7A0F">
            <w:pPr>
              <w:pBdr>
                <w:top w:val="nil"/>
                <w:left w:val="nil"/>
                <w:bottom w:val="nil"/>
                <w:right w:val="nil"/>
                <w:between w:val="nil"/>
              </w:pBdr>
              <w:tabs>
                <w:tab w:val="left" w:pos="2970"/>
              </w:tabs>
              <w:jc w:val="center"/>
              <w:rPr>
                <w:color w:val="4D4D4D"/>
              </w:rPr>
            </w:pPr>
            <w:r>
              <w:rPr>
                <w:color w:val="4D4D4D"/>
              </w:rPr>
              <w:t>30 out of 100 are children</w:t>
            </w:r>
          </w:p>
        </w:tc>
        <w:tc>
          <w:tcPr>
            <w:tcW w:w="1800" w:type="dxa"/>
            <w:vMerge/>
            <w:tcBorders>
              <w:top w:val="nil"/>
              <w:left w:val="nil"/>
              <w:right w:val="nil"/>
            </w:tcBorders>
          </w:tcPr>
          <w:p w:rsidR="002520B8" w:rsidRDefault="002520B8" w:rsidP="00BE7A0F">
            <w:pPr>
              <w:widowControl w:val="0"/>
              <w:pBdr>
                <w:top w:val="nil"/>
                <w:left w:val="nil"/>
                <w:bottom w:val="nil"/>
                <w:right w:val="nil"/>
                <w:between w:val="nil"/>
              </w:pBdr>
              <w:spacing w:line="276" w:lineRule="auto"/>
              <w:rPr>
                <w:color w:val="4D4D4D"/>
              </w:rPr>
            </w:pPr>
          </w:p>
        </w:tc>
      </w:tr>
      <w:tr w:rsidR="002520B8" w:rsidTr="00BE7A0F">
        <w:trPr>
          <w:trHeight w:val="1052"/>
        </w:trPr>
        <w:tc>
          <w:tcPr>
            <w:tcW w:w="1638" w:type="dxa"/>
            <w:tcBorders>
              <w:top w:val="nil"/>
              <w:left w:val="nil"/>
              <w:bottom w:val="nil"/>
              <w:right w:val="nil"/>
            </w:tcBorders>
          </w:tcPr>
          <w:p w:rsidR="002520B8" w:rsidRDefault="002520B8" w:rsidP="00BE7A0F">
            <w:pPr>
              <w:pBdr>
                <w:top w:val="nil"/>
                <w:left w:val="nil"/>
                <w:bottom w:val="nil"/>
                <w:right w:val="nil"/>
                <w:between w:val="nil"/>
              </w:pBdr>
              <w:tabs>
                <w:tab w:val="left" w:pos="2970"/>
              </w:tabs>
              <w:jc w:val="center"/>
              <w:rPr>
                <w:color w:val="4D4D4D"/>
              </w:rPr>
            </w:pPr>
            <w:r>
              <w:rPr>
                <w:color w:val="4D4D4D"/>
              </w:rPr>
              <w:t>Religion</w:t>
            </w:r>
          </w:p>
        </w:tc>
        <w:tc>
          <w:tcPr>
            <w:tcW w:w="3060" w:type="dxa"/>
            <w:tcBorders>
              <w:top w:val="nil"/>
              <w:left w:val="nil"/>
              <w:bottom w:val="nil"/>
              <w:right w:val="nil"/>
            </w:tcBorders>
          </w:tcPr>
          <w:p w:rsidR="002520B8" w:rsidRDefault="002520B8" w:rsidP="00BE7A0F">
            <w:pPr>
              <w:pBdr>
                <w:top w:val="nil"/>
                <w:left w:val="nil"/>
                <w:bottom w:val="nil"/>
                <w:right w:val="nil"/>
                <w:between w:val="nil"/>
              </w:pBdr>
              <w:jc w:val="center"/>
              <w:rPr>
                <w:color w:val="4D4D4D"/>
              </w:rPr>
            </w:pPr>
            <w:r>
              <w:rPr>
                <w:color w:val="4D4D4D"/>
              </w:rPr>
              <w:t>45 out of 100 are Christian, 45 are Muslim</w:t>
            </w:r>
          </w:p>
          <w:p w:rsidR="002520B8" w:rsidRDefault="002520B8" w:rsidP="00BE7A0F">
            <w:pPr>
              <w:pBdr>
                <w:top w:val="nil"/>
                <w:left w:val="nil"/>
                <w:bottom w:val="nil"/>
                <w:right w:val="nil"/>
                <w:between w:val="nil"/>
              </w:pBdr>
              <w:tabs>
                <w:tab w:val="left" w:pos="2970"/>
              </w:tabs>
              <w:jc w:val="center"/>
              <w:rPr>
                <w:color w:val="4D4D4D"/>
              </w:rPr>
            </w:pPr>
          </w:p>
        </w:tc>
        <w:tc>
          <w:tcPr>
            <w:tcW w:w="3150" w:type="dxa"/>
            <w:tcBorders>
              <w:top w:val="nil"/>
              <w:left w:val="nil"/>
              <w:bottom w:val="nil"/>
              <w:right w:val="nil"/>
            </w:tcBorders>
          </w:tcPr>
          <w:p w:rsidR="002520B8" w:rsidRDefault="002520B8" w:rsidP="00BE7A0F">
            <w:pPr>
              <w:pBdr>
                <w:top w:val="nil"/>
                <w:left w:val="nil"/>
                <w:bottom w:val="nil"/>
                <w:right w:val="nil"/>
                <w:between w:val="nil"/>
              </w:pBdr>
              <w:tabs>
                <w:tab w:val="left" w:pos="2970"/>
              </w:tabs>
              <w:jc w:val="center"/>
              <w:rPr>
                <w:color w:val="4D4D4D"/>
              </w:rPr>
            </w:pPr>
            <w:r>
              <w:rPr>
                <w:color w:val="4D4D4D"/>
              </w:rPr>
              <w:t>90 out of 100 are Muslim</w:t>
            </w:r>
          </w:p>
        </w:tc>
        <w:tc>
          <w:tcPr>
            <w:tcW w:w="1800" w:type="dxa"/>
            <w:vMerge/>
            <w:tcBorders>
              <w:top w:val="nil"/>
              <w:left w:val="nil"/>
              <w:right w:val="nil"/>
            </w:tcBorders>
          </w:tcPr>
          <w:p w:rsidR="002520B8" w:rsidRDefault="002520B8" w:rsidP="00BE7A0F">
            <w:pPr>
              <w:widowControl w:val="0"/>
              <w:pBdr>
                <w:top w:val="nil"/>
                <w:left w:val="nil"/>
                <w:bottom w:val="nil"/>
                <w:right w:val="nil"/>
                <w:between w:val="nil"/>
              </w:pBdr>
              <w:spacing w:line="276" w:lineRule="auto"/>
              <w:rPr>
                <w:color w:val="4D4D4D"/>
              </w:rPr>
            </w:pPr>
          </w:p>
        </w:tc>
      </w:tr>
    </w:tbl>
    <w:p w:rsidR="002520B8" w:rsidRDefault="002520B8" w:rsidP="002520B8">
      <w:pPr>
        <w:pBdr>
          <w:top w:val="nil"/>
          <w:left w:val="nil"/>
          <w:bottom w:val="nil"/>
          <w:right w:val="nil"/>
          <w:between w:val="nil"/>
        </w:pBdr>
        <w:rPr>
          <w:color w:val="000000"/>
        </w:rPr>
      </w:pPr>
      <w:r>
        <w:rPr>
          <w:color w:val="000000"/>
        </w:rPr>
        <w:t>Q8 You were asked to make choices between options with six characteristics. To what extent did you consider each of these characteristics when making your choices? Please use the sliders to indicate how important each characteristic was, ranging from 0 -- not at all important to 10 -- extremely important.</w:t>
      </w:r>
    </w:p>
    <w:p w:rsidR="002520B8" w:rsidRDefault="002520B8" w:rsidP="002520B8">
      <w:pPr>
        <w:pBdr>
          <w:top w:val="nil"/>
          <w:left w:val="nil"/>
          <w:bottom w:val="nil"/>
          <w:right w:val="nil"/>
          <w:between w:val="nil"/>
        </w:pBdr>
        <w:rPr>
          <w:color w:val="000000"/>
        </w:rPr>
      </w:pPr>
      <w:r>
        <w:rPr>
          <w:color w:val="000000"/>
        </w:rPr>
        <w:t xml:space="preserve"> </w:t>
      </w:r>
    </w:p>
    <w:tbl>
      <w:tblPr>
        <w:tblW w:w="6510" w:type="dxa"/>
        <w:tblInd w:w="1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95"/>
        <w:gridCol w:w="345"/>
        <w:gridCol w:w="330"/>
        <w:gridCol w:w="345"/>
        <w:gridCol w:w="330"/>
        <w:gridCol w:w="330"/>
        <w:gridCol w:w="330"/>
        <w:gridCol w:w="330"/>
        <w:gridCol w:w="330"/>
        <w:gridCol w:w="360"/>
        <w:gridCol w:w="330"/>
        <w:gridCol w:w="555"/>
      </w:tblGrid>
      <w:tr w:rsidR="002520B8" w:rsidTr="00BE7A0F">
        <w:trPr>
          <w:trHeight w:val="510"/>
        </w:trPr>
        <w:tc>
          <w:tcPr>
            <w:tcW w:w="259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4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0</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1</w:t>
            </w:r>
          </w:p>
        </w:tc>
        <w:tc>
          <w:tcPr>
            <w:tcW w:w="34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2</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3</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4</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5</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6</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7</w:t>
            </w:r>
          </w:p>
        </w:tc>
        <w:tc>
          <w:tcPr>
            <w:tcW w:w="36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8</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9</w:t>
            </w:r>
          </w:p>
        </w:tc>
        <w:tc>
          <w:tcPr>
            <w:tcW w:w="55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10</w:t>
            </w:r>
          </w:p>
        </w:tc>
      </w:tr>
      <w:tr w:rsidR="002520B8" w:rsidTr="00BE7A0F">
        <w:trPr>
          <w:trHeight w:val="255"/>
        </w:trPr>
        <w:tc>
          <w:tcPr>
            <w:tcW w:w="259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Country of origin</w:t>
            </w:r>
          </w:p>
        </w:tc>
        <w:tc>
          <w:tcPr>
            <w:tcW w:w="34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4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6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55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r>
      <w:tr w:rsidR="002520B8" w:rsidTr="00BE7A0F">
        <w:trPr>
          <w:trHeight w:val="255"/>
        </w:trPr>
        <w:tc>
          <w:tcPr>
            <w:tcW w:w="259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Displaced by:</w:t>
            </w:r>
          </w:p>
        </w:tc>
        <w:tc>
          <w:tcPr>
            <w:tcW w:w="34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4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6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55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r>
      <w:tr w:rsidR="002520B8" w:rsidTr="00BE7A0F">
        <w:trPr>
          <w:trHeight w:val="255"/>
        </w:trPr>
        <w:tc>
          <w:tcPr>
            <w:tcW w:w="259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Fraction of women:</w:t>
            </w:r>
          </w:p>
        </w:tc>
        <w:tc>
          <w:tcPr>
            <w:tcW w:w="34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4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6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55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r>
      <w:tr w:rsidR="002520B8" w:rsidTr="00BE7A0F">
        <w:trPr>
          <w:trHeight w:val="255"/>
        </w:trPr>
        <w:tc>
          <w:tcPr>
            <w:tcW w:w="259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Fraction of children:</w:t>
            </w:r>
          </w:p>
        </w:tc>
        <w:tc>
          <w:tcPr>
            <w:tcW w:w="34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4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6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55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r>
      <w:tr w:rsidR="002520B8" w:rsidTr="00BE7A0F">
        <w:trPr>
          <w:trHeight w:val="255"/>
        </w:trPr>
        <w:tc>
          <w:tcPr>
            <w:tcW w:w="259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Religious background:</w:t>
            </w:r>
          </w:p>
        </w:tc>
        <w:tc>
          <w:tcPr>
            <w:tcW w:w="34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4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6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55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r>
      <w:tr w:rsidR="002520B8" w:rsidTr="00BE7A0F">
        <w:trPr>
          <w:trHeight w:val="255"/>
        </w:trPr>
        <w:tc>
          <w:tcPr>
            <w:tcW w:w="259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Yearly cost per EU citizen:</w:t>
            </w:r>
          </w:p>
        </w:tc>
        <w:tc>
          <w:tcPr>
            <w:tcW w:w="34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4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6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55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r>
    </w:tbl>
    <w:p w:rsidR="002520B8" w:rsidRDefault="002520B8" w:rsidP="002520B8">
      <w:pPr>
        <w:pBdr>
          <w:top w:val="nil"/>
          <w:left w:val="nil"/>
          <w:bottom w:val="nil"/>
          <w:right w:val="nil"/>
          <w:between w:val="nil"/>
        </w:pBdr>
        <w:rPr>
          <w:color w:val="000000"/>
        </w:rPr>
      </w:pPr>
      <w:r>
        <w:rPr>
          <w:color w:val="000000"/>
        </w:rPr>
        <w:t xml:space="preserve"> </w:t>
      </w:r>
    </w:p>
    <w:p w:rsidR="002520B8" w:rsidRDefault="002520B8" w:rsidP="002520B8">
      <w:pPr>
        <w:pBdr>
          <w:top w:val="nil"/>
          <w:left w:val="nil"/>
          <w:bottom w:val="nil"/>
          <w:right w:val="nil"/>
          <w:between w:val="nil"/>
        </w:pBdr>
        <w:rPr>
          <w:color w:val="000000"/>
        </w:rPr>
      </w:pPr>
      <w:r>
        <w:rPr>
          <w:color w:val="000000"/>
        </w:rPr>
        <w:t>We now ask you to consider the current situation of people leaving Ukraine because of the war and arriving in Germany.</w:t>
      </w:r>
    </w:p>
    <w:p w:rsidR="002520B8" w:rsidRDefault="002520B8" w:rsidP="002520B8">
      <w:pPr>
        <w:pBdr>
          <w:top w:val="nil"/>
          <w:left w:val="nil"/>
          <w:bottom w:val="nil"/>
          <w:right w:val="nil"/>
          <w:between w:val="nil"/>
        </w:pBdr>
        <w:rPr>
          <w:color w:val="000000"/>
        </w:rPr>
      </w:pPr>
      <w:r>
        <w:rPr>
          <w:color w:val="000000"/>
        </w:rPr>
        <w:t xml:space="preserve">[one out of three versions of Q9 shown:] </w:t>
      </w:r>
    </w:p>
    <w:p w:rsidR="002520B8" w:rsidRDefault="002520B8" w:rsidP="002520B8">
      <w:pPr>
        <w:pBdr>
          <w:top w:val="nil"/>
          <w:left w:val="nil"/>
          <w:bottom w:val="nil"/>
          <w:right w:val="nil"/>
          <w:between w:val="nil"/>
        </w:pBdr>
        <w:rPr>
          <w:color w:val="000000"/>
        </w:rPr>
      </w:pPr>
      <w:r>
        <w:rPr>
          <w:color w:val="000000"/>
        </w:rPr>
        <w:t xml:space="preserve">Q9A Imagine fleeing your home with little more than the clothes you are wearing and the few items you can carry. You are now in a foreign land and must find a way to obtain money to pay for food </w:t>
      </w:r>
      <w:r>
        <w:rPr>
          <w:color w:val="000000"/>
        </w:rPr>
        <w:lastRenderedPageBreak/>
        <w:t xml:space="preserve">and other basic needs. Could you </w:t>
      </w:r>
      <w:r>
        <w:rPr>
          <w:color w:val="000000"/>
          <w:u w:val="single"/>
        </w:rPr>
        <w:t>describe what you would do to survive and what would be the biggest challenge for you in</w:t>
      </w:r>
      <w:r>
        <w:rPr>
          <w:color w:val="000000"/>
        </w:rPr>
        <w:t xml:space="preserve"> this situation? </w:t>
      </w:r>
    </w:p>
    <w:p w:rsidR="002520B8" w:rsidRDefault="002520B8" w:rsidP="002520B8">
      <w:pPr>
        <w:pBdr>
          <w:top w:val="nil"/>
          <w:left w:val="nil"/>
          <w:bottom w:val="nil"/>
          <w:right w:val="nil"/>
          <w:between w:val="nil"/>
        </w:pBdr>
        <w:rPr>
          <w:color w:val="000000"/>
        </w:rPr>
      </w:pPr>
      <w:r>
        <w:rPr>
          <w:color w:val="000000"/>
        </w:rPr>
        <w:t xml:space="preserve">____________________________________________________________ </w:t>
      </w:r>
    </w:p>
    <w:p w:rsidR="002520B8" w:rsidRDefault="002520B8" w:rsidP="002520B8">
      <w:pPr>
        <w:pBdr>
          <w:top w:val="nil"/>
          <w:left w:val="nil"/>
          <w:bottom w:val="nil"/>
          <w:right w:val="nil"/>
          <w:between w:val="nil"/>
        </w:pBdr>
        <w:rPr>
          <w:color w:val="000000"/>
        </w:rPr>
      </w:pPr>
      <w:r>
        <w:rPr>
          <w:color w:val="000000"/>
        </w:rPr>
        <w:t>____________________________________________________________</w:t>
      </w:r>
    </w:p>
    <w:p w:rsidR="002520B8" w:rsidRDefault="002520B8" w:rsidP="002520B8">
      <w:pPr>
        <w:pBdr>
          <w:top w:val="nil"/>
          <w:left w:val="nil"/>
          <w:bottom w:val="nil"/>
          <w:right w:val="nil"/>
          <w:between w:val="nil"/>
        </w:pBdr>
        <w:rPr>
          <w:color w:val="000000"/>
        </w:rPr>
      </w:pPr>
      <w:r>
        <w:rPr>
          <w:color w:val="000000"/>
        </w:rPr>
        <w:t xml:space="preserve"> </w:t>
      </w:r>
    </w:p>
    <w:p w:rsidR="002520B8" w:rsidRDefault="002520B8" w:rsidP="002520B8">
      <w:pPr>
        <w:pBdr>
          <w:top w:val="nil"/>
          <w:left w:val="nil"/>
          <w:bottom w:val="nil"/>
          <w:right w:val="nil"/>
          <w:between w:val="nil"/>
        </w:pBdr>
        <w:rPr>
          <w:color w:val="000000"/>
        </w:rPr>
      </w:pPr>
      <w:r>
        <w:rPr>
          <w:color w:val="000000"/>
        </w:rPr>
        <w:t xml:space="preserve">Q9B A two-year-old boy's mother arrived from Ukraine with her child soon after the war began. She has been recently interviewed about her situation: “Our fridge is empty, so we need to buy food,” she said. “Some people have tried to give us food, but I feel ashamed. I want to buy it myself.” Could you </w:t>
      </w:r>
      <w:r>
        <w:rPr>
          <w:color w:val="000000"/>
          <w:u w:val="single"/>
        </w:rPr>
        <w:t>describe your feelings</w:t>
      </w:r>
      <w:r>
        <w:rPr>
          <w:color w:val="000000"/>
        </w:rPr>
        <w:t xml:space="preserve"> in hearing about this situation?</w:t>
      </w:r>
    </w:p>
    <w:p w:rsidR="002520B8" w:rsidRDefault="002520B8" w:rsidP="002520B8">
      <w:pPr>
        <w:pBdr>
          <w:top w:val="nil"/>
          <w:left w:val="nil"/>
          <w:bottom w:val="nil"/>
          <w:right w:val="nil"/>
          <w:between w:val="nil"/>
        </w:pBdr>
        <w:rPr>
          <w:color w:val="000000"/>
        </w:rPr>
      </w:pPr>
      <w:r>
        <w:rPr>
          <w:color w:val="000000"/>
        </w:rPr>
        <w:t xml:space="preserve">____________________________________________________________ </w:t>
      </w:r>
    </w:p>
    <w:p w:rsidR="002520B8" w:rsidRDefault="002520B8" w:rsidP="002520B8">
      <w:pPr>
        <w:pBdr>
          <w:top w:val="nil"/>
          <w:left w:val="nil"/>
          <w:bottom w:val="nil"/>
          <w:right w:val="nil"/>
          <w:between w:val="nil"/>
        </w:pBdr>
        <w:rPr>
          <w:color w:val="000000"/>
        </w:rPr>
      </w:pPr>
      <w:r>
        <w:rPr>
          <w:color w:val="000000"/>
        </w:rPr>
        <w:t>____________________________________________________________</w:t>
      </w:r>
    </w:p>
    <w:p w:rsidR="002520B8" w:rsidRDefault="002520B8" w:rsidP="002520B8">
      <w:pPr>
        <w:pBdr>
          <w:top w:val="nil"/>
          <w:left w:val="nil"/>
          <w:bottom w:val="nil"/>
          <w:right w:val="nil"/>
          <w:between w:val="nil"/>
        </w:pBdr>
        <w:rPr>
          <w:color w:val="000000"/>
        </w:rPr>
      </w:pPr>
      <w:r>
        <w:rPr>
          <w:color w:val="000000"/>
        </w:rPr>
        <w:t xml:space="preserve"> </w:t>
      </w:r>
    </w:p>
    <w:p w:rsidR="002520B8" w:rsidRDefault="002520B8" w:rsidP="002520B8">
      <w:pPr>
        <w:pBdr>
          <w:top w:val="nil"/>
          <w:left w:val="nil"/>
          <w:bottom w:val="nil"/>
          <w:right w:val="nil"/>
          <w:between w:val="nil"/>
        </w:pBdr>
        <w:rPr>
          <w:color w:val="000000"/>
        </w:rPr>
      </w:pPr>
      <w:r>
        <w:rPr>
          <w:color w:val="000000"/>
        </w:rPr>
        <w:t xml:space="preserve">Q9C Could you </w:t>
      </w:r>
      <w:r>
        <w:rPr>
          <w:color w:val="000000"/>
          <w:u w:val="single"/>
        </w:rPr>
        <w:t>describe how do you stay informed about the recent events</w:t>
      </w:r>
      <w:r>
        <w:rPr>
          <w:color w:val="000000"/>
        </w:rPr>
        <w:t xml:space="preserve"> in the war in Ukraine (news, social media, friends, ...)?</w:t>
      </w:r>
    </w:p>
    <w:p w:rsidR="002520B8" w:rsidRDefault="002520B8" w:rsidP="002520B8">
      <w:pPr>
        <w:pBdr>
          <w:top w:val="nil"/>
          <w:left w:val="nil"/>
          <w:bottom w:val="nil"/>
          <w:right w:val="nil"/>
          <w:between w:val="nil"/>
        </w:pBdr>
        <w:rPr>
          <w:color w:val="000000"/>
        </w:rPr>
      </w:pPr>
      <w:r>
        <w:rPr>
          <w:color w:val="000000"/>
        </w:rPr>
        <w:t xml:space="preserve">____________________________________________________________ </w:t>
      </w:r>
    </w:p>
    <w:p w:rsidR="002520B8" w:rsidRDefault="002520B8" w:rsidP="002520B8">
      <w:pPr>
        <w:pBdr>
          <w:top w:val="nil"/>
          <w:left w:val="nil"/>
          <w:bottom w:val="nil"/>
          <w:right w:val="nil"/>
          <w:between w:val="nil"/>
        </w:pBdr>
        <w:rPr>
          <w:color w:val="000000"/>
        </w:rPr>
      </w:pPr>
      <w:r>
        <w:rPr>
          <w:color w:val="000000"/>
        </w:rPr>
        <w:t>____________________________________________________________</w:t>
      </w:r>
    </w:p>
    <w:p w:rsidR="002520B8" w:rsidRDefault="002520B8" w:rsidP="002520B8">
      <w:pPr>
        <w:pBdr>
          <w:top w:val="nil"/>
          <w:left w:val="nil"/>
          <w:bottom w:val="nil"/>
          <w:right w:val="nil"/>
          <w:between w:val="nil"/>
        </w:pBdr>
        <w:rPr>
          <w:color w:val="000000"/>
        </w:rPr>
      </w:pPr>
    </w:p>
    <w:p w:rsidR="002520B8" w:rsidRDefault="002520B8" w:rsidP="002520B8">
      <w:pPr>
        <w:pBdr>
          <w:top w:val="nil"/>
          <w:left w:val="nil"/>
          <w:bottom w:val="nil"/>
          <w:right w:val="nil"/>
          <w:between w:val="nil"/>
        </w:pBdr>
        <w:rPr>
          <w:color w:val="000000"/>
        </w:rPr>
      </w:pPr>
      <w:r>
        <w:rPr>
          <w:color w:val="000000"/>
        </w:rPr>
        <w:t xml:space="preserve">Q10 Do you agree or disagree with granting displaced people from Ukraine temporary work permits in Germany? </w:t>
      </w:r>
    </w:p>
    <w:tbl>
      <w:tblPr>
        <w:tblW w:w="6450" w:type="dxa"/>
        <w:tblInd w:w="1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10"/>
        <w:gridCol w:w="330"/>
        <w:gridCol w:w="330"/>
        <w:gridCol w:w="345"/>
        <w:gridCol w:w="330"/>
        <w:gridCol w:w="330"/>
        <w:gridCol w:w="330"/>
        <w:gridCol w:w="330"/>
        <w:gridCol w:w="330"/>
        <w:gridCol w:w="360"/>
        <w:gridCol w:w="330"/>
        <w:gridCol w:w="495"/>
      </w:tblGrid>
      <w:tr w:rsidR="002520B8" w:rsidTr="00BE7A0F">
        <w:tc>
          <w:tcPr>
            <w:tcW w:w="261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0</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1</w:t>
            </w:r>
          </w:p>
        </w:tc>
        <w:tc>
          <w:tcPr>
            <w:tcW w:w="34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2</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3</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4</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5</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6</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7</w:t>
            </w:r>
          </w:p>
        </w:tc>
        <w:tc>
          <w:tcPr>
            <w:tcW w:w="36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8</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9</w:t>
            </w:r>
          </w:p>
        </w:tc>
        <w:tc>
          <w:tcPr>
            <w:tcW w:w="49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10</w:t>
            </w:r>
          </w:p>
        </w:tc>
      </w:tr>
      <w:tr w:rsidR="002520B8" w:rsidTr="00BE7A0F">
        <w:trPr>
          <w:trHeight w:val="255"/>
        </w:trPr>
        <w:tc>
          <w:tcPr>
            <w:tcW w:w="261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LOA temporary work permits</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4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6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49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p>
          <w:p w:rsidR="002520B8" w:rsidRDefault="002520B8" w:rsidP="00BE7A0F">
            <w:pPr>
              <w:pBdr>
                <w:top w:val="nil"/>
                <w:left w:val="nil"/>
                <w:bottom w:val="nil"/>
                <w:right w:val="nil"/>
                <w:between w:val="nil"/>
              </w:pBdr>
              <w:rPr>
                <w:color w:val="000000"/>
              </w:rPr>
            </w:pPr>
          </w:p>
        </w:tc>
      </w:tr>
    </w:tbl>
    <w:p w:rsidR="002520B8" w:rsidRDefault="002520B8" w:rsidP="002520B8">
      <w:pPr>
        <w:pBdr>
          <w:top w:val="nil"/>
          <w:left w:val="nil"/>
          <w:bottom w:val="nil"/>
          <w:right w:val="nil"/>
          <w:between w:val="nil"/>
        </w:pBdr>
        <w:rPr>
          <w:color w:val="000000"/>
        </w:rPr>
      </w:pPr>
      <w:r>
        <w:rPr>
          <w:color w:val="000000"/>
        </w:rPr>
        <w:br/>
        <w:t xml:space="preserve">Q11 Some people have donated money to help Ukrainians cover their most immediate basic needs. Would you agree to write a short text to persuade people in to donate? </w:t>
      </w:r>
    </w:p>
    <w:p w:rsidR="002520B8" w:rsidRDefault="002520B8" w:rsidP="002520B8">
      <w:pPr>
        <w:pBdr>
          <w:top w:val="nil"/>
          <w:left w:val="nil"/>
          <w:bottom w:val="nil"/>
          <w:right w:val="nil"/>
          <w:between w:val="nil"/>
        </w:pBdr>
        <w:rPr>
          <w:color w:val="000000"/>
        </w:rPr>
      </w:pPr>
      <w:r>
        <w:rPr>
          <w:color w:val="000000"/>
        </w:rPr>
        <w:t xml:space="preserve">We will share your message on our Twitter account @ukrnSupportSurvey. </w:t>
      </w:r>
    </w:p>
    <w:p w:rsidR="002520B8" w:rsidRDefault="002520B8" w:rsidP="002520B8">
      <w:pPr>
        <w:pBdr>
          <w:top w:val="nil"/>
          <w:left w:val="nil"/>
          <w:bottom w:val="nil"/>
          <w:right w:val="nil"/>
          <w:between w:val="nil"/>
        </w:pBdr>
        <w:ind w:left="720"/>
        <w:rPr>
          <w:color w:val="000000"/>
        </w:rPr>
      </w:pPr>
      <w:r>
        <w:rPr>
          <w:color w:val="000000"/>
        </w:rPr>
        <w:t>1. Yes</w:t>
      </w:r>
    </w:p>
    <w:p w:rsidR="002520B8" w:rsidRDefault="002520B8" w:rsidP="002520B8">
      <w:pPr>
        <w:pBdr>
          <w:top w:val="nil"/>
          <w:left w:val="nil"/>
          <w:bottom w:val="nil"/>
          <w:right w:val="nil"/>
          <w:between w:val="nil"/>
        </w:pBdr>
        <w:ind w:left="720"/>
        <w:rPr>
          <w:color w:val="000000"/>
        </w:rPr>
      </w:pPr>
      <w:r>
        <w:rPr>
          <w:color w:val="000000"/>
        </w:rPr>
        <w:t>2. No</w:t>
      </w:r>
    </w:p>
    <w:p w:rsidR="002520B8" w:rsidRDefault="002520B8" w:rsidP="002520B8">
      <w:pPr>
        <w:pBdr>
          <w:top w:val="nil"/>
          <w:left w:val="nil"/>
          <w:bottom w:val="nil"/>
          <w:right w:val="nil"/>
          <w:between w:val="nil"/>
        </w:pBdr>
        <w:rPr>
          <w:color w:val="000000"/>
        </w:rPr>
      </w:pPr>
      <w:r>
        <w:rPr>
          <w:color w:val="000000"/>
        </w:rPr>
        <w:t xml:space="preserve">Please enter here the text of your message (You can also </w:t>
      </w:r>
      <w:r>
        <w:rPr>
          <w:color w:val="2E75B5"/>
          <w:u w:val="single"/>
        </w:rPr>
        <w:t>edit our template</w:t>
      </w:r>
      <w:r>
        <w:rPr>
          <w:color w:val="000000"/>
        </w:rPr>
        <w:t xml:space="preserve">); @ukrnSupportSurvey </w:t>
      </w:r>
    </w:p>
    <w:p w:rsidR="002520B8" w:rsidRDefault="002520B8" w:rsidP="002520B8">
      <w:pPr>
        <w:pBdr>
          <w:top w:val="nil"/>
          <w:left w:val="nil"/>
          <w:bottom w:val="nil"/>
          <w:right w:val="nil"/>
          <w:between w:val="nil"/>
        </w:pBdr>
        <w:rPr>
          <w:color w:val="000000"/>
        </w:rPr>
      </w:pPr>
      <w:r>
        <w:rPr>
          <w:color w:val="000000"/>
        </w:rPr>
        <w:t>Remaining characters: 280 ____________________________________________________________ ____________________________________________________________</w:t>
      </w:r>
    </w:p>
    <w:p w:rsidR="002520B8" w:rsidRDefault="002520B8" w:rsidP="002520B8">
      <w:pPr>
        <w:pBdr>
          <w:top w:val="nil"/>
          <w:left w:val="nil"/>
          <w:bottom w:val="nil"/>
          <w:right w:val="nil"/>
          <w:between w:val="nil"/>
        </w:pBdr>
        <w:rPr>
          <w:color w:val="000000"/>
        </w:rPr>
      </w:pPr>
    </w:p>
    <w:p w:rsidR="002520B8" w:rsidRDefault="002520B8" w:rsidP="002520B8">
      <w:pPr>
        <w:pBdr>
          <w:top w:val="nil"/>
          <w:left w:val="nil"/>
          <w:bottom w:val="nil"/>
          <w:right w:val="nil"/>
          <w:between w:val="nil"/>
        </w:pBdr>
        <w:rPr>
          <w:color w:val="000000"/>
        </w:rPr>
      </w:pPr>
      <w:r>
        <w:rPr>
          <w:color w:val="000000"/>
        </w:rPr>
        <w:t xml:space="preserve">Q12 Over the last months, some locals helped displaced people from Ukraine staying in Germany in various ways, others did not want to do that or did not have such a possibility. Have you, in the last four months, been helping people from Ukraine, in any of the following ways? </w:t>
      </w:r>
    </w:p>
    <w:p w:rsidR="002520B8" w:rsidRDefault="002520B8" w:rsidP="002520B8">
      <w:pPr>
        <w:pBdr>
          <w:top w:val="nil"/>
          <w:left w:val="nil"/>
          <w:bottom w:val="nil"/>
          <w:right w:val="nil"/>
          <w:between w:val="nil"/>
        </w:pBdr>
        <w:rPr>
          <w:color w:val="000000"/>
        </w:rPr>
      </w:pPr>
      <w:r>
        <w:rPr>
          <w:color w:val="000000"/>
        </w:rPr>
        <w:lastRenderedPageBreak/>
        <w:t xml:space="preserve">Click all that apply </w:t>
      </w:r>
    </w:p>
    <w:p w:rsidR="002520B8" w:rsidRDefault="002520B8" w:rsidP="002520B8">
      <w:pPr>
        <w:pBdr>
          <w:top w:val="nil"/>
          <w:left w:val="nil"/>
          <w:bottom w:val="nil"/>
          <w:right w:val="nil"/>
          <w:between w:val="nil"/>
        </w:pBdr>
        <w:ind w:left="720"/>
        <w:rPr>
          <w:color w:val="000000"/>
        </w:rPr>
      </w:pPr>
      <w:r>
        <w:rPr>
          <w:color w:val="000000"/>
        </w:rPr>
        <w:t>1. By donating money</w:t>
      </w:r>
    </w:p>
    <w:p w:rsidR="002520B8" w:rsidRDefault="002520B8" w:rsidP="002520B8">
      <w:pPr>
        <w:pBdr>
          <w:top w:val="nil"/>
          <w:left w:val="nil"/>
          <w:bottom w:val="nil"/>
          <w:right w:val="nil"/>
          <w:between w:val="nil"/>
        </w:pBdr>
        <w:ind w:left="720"/>
        <w:rPr>
          <w:color w:val="000000"/>
        </w:rPr>
      </w:pPr>
      <w:r>
        <w:rPr>
          <w:color w:val="000000"/>
        </w:rPr>
        <w:t>2. By donating goods (clothes, food, medicines, …)</w:t>
      </w:r>
    </w:p>
    <w:p w:rsidR="002520B8" w:rsidRDefault="002520B8" w:rsidP="002520B8">
      <w:pPr>
        <w:pBdr>
          <w:top w:val="nil"/>
          <w:left w:val="nil"/>
          <w:bottom w:val="nil"/>
          <w:right w:val="nil"/>
          <w:between w:val="nil"/>
        </w:pBdr>
        <w:ind w:left="720"/>
        <w:rPr>
          <w:color w:val="000000"/>
        </w:rPr>
      </w:pPr>
      <w:r>
        <w:rPr>
          <w:color w:val="000000"/>
        </w:rPr>
        <w:t>3. By taking part in some volunteering activity</w:t>
      </w:r>
    </w:p>
    <w:p w:rsidR="002520B8" w:rsidRDefault="002520B8" w:rsidP="002520B8">
      <w:pPr>
        <w:pBdr>
          <w:top w:val="nil"/>
          <w:left w:val="nil"/>
          <w:bottom w:val="nil"/>
          <w:right w:val="nil"/>
          <w:between w:val="nil"/>
        </w:pBdr>
        <w:ind w:left="720"/>
        <w:rPr>
          <w:color w:val="000000"/>
        </w:rPr>
      </w:pPr>
      <w:r>
        <w:rPr>
          <w:color w:val="000000"/>
        </w:rPr>
        <w:t xml:space="preserve">4. By hosting refugees from Ukraine </w:t>
      </w:r>
    </w:p>
    <w:p w:rsidR="002520B8" w:rsidRDefault="002520B8" w:rsidP="002520B8">
      <w:pPr>
        <w:pBdr>
          <w:top w:val="nil"/>
          <w:left w:val="nil"/>
          <w:bottom w:val="nil"/>
          <w:right w:val="nil"/>
          <w:between w:val="nil"/>
        </w:pBdr>
        <w:ind w:left="720"/>
        <w:rPr>
          <w:color w:val="000000"/>
        </w:rPr>
      </w:pPr>
      <w:r>
        <w:rPr>
          <w:color w:val="000000"/>
        </w:rPr>
        <w:t>5. By supporting refugees from Ukraine on social media</w:t>
      </w:r>
    </w:p>
    <w:p w:rsidR="002520B8" w:rsidRDefault="002520B8" w:rsidP="002520B8">
      <w:pPr>
        <w:pBdr>
          <w:top w:val="nil"/>
          <w:left w:val="nil"/>
          <w:bottom w:val="nil"/>
          <w:right w:val="nil"/>
          <w:between w:val="nil"/>
        </w:pBdr>
        <w:ind w:left="720"/>
        <w:rPr>
          <w:color w:val="000000"/>
        </w:rPr>
      </w:pPr>
      <w:r>
        <w:rPr>
          <w:color w:val="000000"/>
        </w:rPr>
        <w:t>6. I was helping in another way</w:t>
      </w:r>
    </w:p>
    <w:p w:rsidR="002520B8" w:rsidRDefault="002520B8" w:rsidP="002520B8">
      <w:pPr>
        <w:pBdr>
          <w:top w:val="nil"/>
          <w:left w:val="nil"/>
          <w:bottom w:val="nil"/>
          <w:right w:val="nil"/>
          <w:between w:val="nil"/>
        </w:pBdr>
        <w:ind w:left="720"/>
        <w:rPr>
          <w:color w:val="000000"/>
        </w:rPr>
      </w:pPr>
      <w:r>
        <w:rPr>
          <w:color w:val="000000"/>
        </w:rPr>
        <w:t>7. I was not actively helping in the past four months</w:t>
      </w:r>
    </w:p>
    <w:p w:rsidR="002520B8" w:rsidRDefault="002520B8" w:rsidP="002520B8">
      <w:pPr>
        <w:pBdr>
          <w:top w:val="nil"/>
          <w:left w:val="nil"/>
          <w:bottom w:val="nil"/>
          <w:right w:val="nil"/>
          <w:between w:val="nil"/>
        </w:pBdr>
        <w:rPr>
          <w:color w:val="000000"/>
        </w:rPr>
      </w:pPr>
      <w:r>
        <w:rPr>
          <w:color w:val="000000"/>
        </w:rPr>
        <w:br/>
        <w:t xml:space="preserve">Q13 Do you have family members or close friends who are helping people from Ukraine? </w:t>
      </w:r>
    </w:p>
    <w:p w:rsidR="002520B8" w:rsidRDefault="002520B8" w:rsidP="002520B8">
      <w:pPr>
        <w:pBdr>
          <w:top w:val="nil"/>
          <w:left w:val="nil"/>
          <w:bottom w:val="nil"/>
          <w:right w:val="nil"/>
          <w:between w:val="nil"/>
        </w:pBdr>
        <w:ind w:left="720"/>
        <w:rPr>
          <w:color w:val="000000"/>
        </w:rPr>
      </w:pPr>
      <w:r>
        <w:rPr>
          <w:color w:val="000000"/>
        </w:rPr>
        <w:t>1. Yes</w:t>
      </w:r>
    </w:p>
    <w:p w:rsidR="002520B8" w:rsidRDefault="002520B8" w:rsidP="002520B8">
      <w:pPr>
        <w:pBdr>
          <w:top w:val="nil"/>
          <w:left w:val="nil"/>
          <w:bottom w:val="nil"/>
          <w:right w:val="nil"/>
          <w:between w:val="nil"/>
        </w:pBdr>
        <w:ind w:left="720"/>
        <w:rPr>
          <w:color w:val="000000"/>
        </w:rPr>
      </w:pPr>
      <w:r>
        <w:rPr>
          <w:color w:val="000000"/>
        </w:rPr>
        <w:t>2. No</w:t>
      </w:r>
    </w:p>
    <w:p w:rsidR="002520B8" w:rsidRDefault="002520B8" w:rsidP="002520B8">
      <w:pPr>
        <w:pBdr>
          <w:top w:val="nil"/>
          <w:left w:val="nil"/>
          <w:bottom w:val="nil"/>
          <w:right w:val="nil"/>
          <w:between w:val="nil"/>
        </w:pBdr>
        <w:rPr>
          <w:color w:val="000000"/>
        </w:rPr>
      </w:pPr>
      <w:r>
        <w:rPr>
          <w:color w:val="000000"/>
        </w:rPr>
        <w:t xml:space="preserve">Q14 On March 4, 2022, the European Council approved broad temporary protection to offer quick and effective assistance for people fleeing the war in Ukraine. It gives them the right to reside and travel across the EU, access to education, medical care, employment, and accommodation for a period of one year. Do you support or do you oppose this decision? </w:t>
      </w:r>
    </w:p>
    <w:p w:rsidR="002520B8" w:rsidRDefault="002520B8" w:rsidP="002520B8">
      <w:pPr>
        <w:numPr>
          <w:ilvl w:val="0"/>
          <w:numId w:val="5"/>
        </w:numPr>
        <w:pBdr>
          <w:top w:val="nil"/>
          <w:left w:val="nil"/>
          <w:bottom w:val="nil"/>
          <w:right w:val="nil"/>
          <w:between w:val="nil"/>
        </w:pBdr>
        <w:spacing w:after="0"/>
      </w:pPr>
      <w:r>
        <w:rPr>
          <w:color w:val="000000"/>
        </w:rPr>
        <w:t xml:space="preserve"> [from 0 – I oppose it very strongly – to 10 – I support it very strongly]</w:t>
      </w:r>
    </w:p>
    <w:p w:rsidR="002520B8" w:rsidRDefault="002520B8" w:rsidP="002520B8">
      <w:pPr>
        <w:numPr>
          <w:ilvl w:val="0"/>
          <w:numId w:val="5"/>
        </w:numPr>
        <w:pBdr>
          <w:top w:val="nil"/>
          <w:left w:val="nil"/>
          <w:bottom w:val="nil"/>
          <w:right w:val="nil"/>
          <w:between w:val="nil"/>
        </w:pBdr>
      </w:pPr>
      <w:r>
        <w:rPr>
          <w:color w:val="000000"/>
        </w:rPr>
        <w:t xml:space="preserve"> I don't know</w:t>
      </w:r>
    </w:p>
    <w:p w:rsidR="002520B8" w:rsidRDefault="002520B8" w:rsidP="002520B8">
      <w:pPr>
        <w:pBdr>
          <w:top w:val="nil"/>
          <w:left w:val="nil"/>
          <w:bottom w:val="nil"/>
          <w:right w:val="nil"/>
          <w:between w:val="nil"/>
        </w:pBdr>
        <w:rPr>
          <w:color w:val="000000"/>
        </w:rPr>
      </w:pPr>
      <w:r>
        <w:rPr>
          <w:color w:val="000000"/>
        </w:rPr>
        <w:t>Q15 Please, indicate to what extent you agree or disagree with each of the following statements about temporary protection in the EU:</w:t>
      </w:r>
    </w:p>
    <w:tbl>
      <w:tblPr>
        <w:tblW w:w="8640" w:type="dxa"/>
        <w:tblInd w:w="1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330"/>
        <w:gridCol w:w="990"/>
        <w:gridCol w:w="930"/>
        <w:gridCol w:w="1320"/>
        <w:gridCol w:w="990"/>
        <w:gridCol w:w="1080"/>
      </w:tblGrid>
      <w:tr w:rsidR="002520B8" w:rsidTr="00BE7A0F">
        <w:trPr>
          <w:trHeight w:val="540"/>
        </w:trPr>
        <w:tc>
          <w:tcPr>
            <w:tcW w:w="3330" w:type="dxa"/>
            <w:tcBorders>
              <w:top w:val="single" w:sz="18" w:space="0" w:color="E2EFD9"/>
              <w:left w:val="single" w:sz="18" w:space="0" w:color="E2EFD9"/>
              <w:bottom w:val="single" w:sz="18" w:space="0" w:color="E2EFD9"/>
              <w:right w:val="single" w:sz="18"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990" w:type="dxa"/>
            <w:tcBorders>
              <w:top w:val="single" w:sz="18" w:space="0" w:color="E2EFD9"/>
              <w:left w:val="single" w:sz="18" w:space="0" w:color="E2EFD9"/>
              <w:bottom w:val="single" w:sz="18" w:space="0" w:color="E2EFD9"/>
              <w:right w:val="single" w:sz="18"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Strongly disagree</w:t>
            </w:r>
          </w:p>
        </w:tc>
        <w:tc>
          <w:tcPr>
            <w:tcW w:w="930" w:type="dxa"/>
            <w:tcBorders>
              <w:top w:val="single" w:sz="18" w:space="0" w:color="E2EFD9"/>
              <w:left w:val="single" w:sz="18" w:space="0" w:color="E2EFD9"/>
              <w:bottom w:val="single" w:sz="18" w:space="0" w:color="E2EFD9"/>
              <w:right w:val="single" w:sz="18"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Disagree</w:t>
            </w:r>
          </w:p>
        </w:tc>
        <w:tc>
          <w:tcPr>
            <w:tcW w:w="1320" w:type="dxa"/>
            <w:tcBorders>
              <w:top w:val="single" w:sz="18" w:space="0" w:color="E2EFD9"/>
              <w:left w:val="single" w:sz="18" w:space="0" w:color="E2EFD9"/>
              <w:bottom w:val="single" w:sz="18" w:space="0" w:color="E2EFD9"/>
              <w:right w:val="single" w:sz="18"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Neither agree or disagree</w:t>
            </w:r>
          </w:p>
        </w:tc>
        <w:tc>
          <w:tcPr>
            <w:tcW w:w="990" w:type="dxa"/>
            <w:tcBorders>
              <w:top w:val="single" w:sz="18" w:space="0" w:color="E2EFD9"/>
              <w:left w:val="single" w:sz="18" w:space="0" w:color="E2EFD9"/>
              <w:bottom w:val="single" w:sz="18" w:space="0" w:color="E2EFD9"/>
              <w:right w:val="single" w:sz="18"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Disagree</w:t>
            </w:r>
          </w:p>
        </w:tc>
        <w:tc>
          <w:tcPr>
            <w:tcW w:w="1080" w:type="dxa"/>
            <w:tcBorders>
              <w:top w:val="single" w:sz="18" w:space="0" w:color="E2EFD9"/>
              <w:left w:val="single" w:sz="18" w:space="0" w:color="E2EFD9"/>
              <w:bottom w:val="single" w:sz="18" w:space="0" w:color="E2EFD9"/>
              <w:right w:val="single" w:sz="18"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Strongly disagree</w:t>
            </w:r>
          </w:p>
        </w:tc>
      </w:tr>
      <w:tr w:rsidR="002520B8" w:rsidTr="00BE7A0F">
        <w:trPr>
          <w:trHeight w:val="450"/>
        </w:trPr>
        <w:tc>
          <w:tcPr>
            <w:tcW w:w="3330" w:type="dxa"/>
            <w:tcBorders>
              <w:top w:val="single" w:sz="18" w:space="0" w:color="E2EFD9"/>
              <w:left w:val="single" w:sz="18" w:space="0" w:color="E2EFD9"/>
              <w:bottom w:val="single" w:sz="18" w:space="0" w:color="E2EFD9"/>
              <w:right w:val="single" w:sz="18"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it should offer housing rights (social housing, controlled rent, etc.)</w:t>
            </w:r>
          </w:p>
        </w:tc>
        <w:tc>
          <w:tcPr>
            <w:tcW w:w="990" w:type="dxa"/>
            <w:tcBorders>
              <w:top w:val="single" w:sz="18" w:space="0" w:color="E2EFD9"/>
              <w:left w:val="single" w:sz="18" w:space="0" w:color="E2EFD9"/>
              <w:bottom w:val="single" w:sz="18" w:space="0" w:color="E2EFD9"/>
              <w:right w:val="single" w:sz="18"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930" w:type="dxa"/>
            <w:tcBorders>
              <w:top w:val="single" w:sz="18" w:space="0" w:color="E2EFD9"/>
              <w:left w:val="single" w:sz="18" w:space="0" w:color="E2EFD9"/>
              <w:bottom w:val="single" w:sz="18" w:space="0" w:color="E2EFD9"/>
              <w:right w:val="single" w:sz="18"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1320" w:type="dxa"/>
            <w:tcBorders>
              <w:top w:val="single" w:sz="18" w:space="0" w:color="E2EFD9"/>
              <w:left w:val="single" w:sz="18" w:space="0" w:color="E2EFD9"/>
              <w:bottom w:val="single" w:sz="18" w:space="0" w:color="E2EFD9"/>
              <w:right w:val="single" w:sz="18"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990" w:type="dxa"/>
            <w:tcBorders>
              <w:top w:val="single" w:sz="18" w:space="0" w:color="E2EFD9"/>
              <w:left w:val="single" w:sz="18" w:space="0" w:color="E2EFD9"/>
              <w:bottom w:val="single" w:sz="18" w:space="0" w:color="E2EFD9"/>
              <w:right w:val="single" w:sz="18"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1080" w:type="dxa"/>
            <w:tcBorders>
              <w:top w:val="single" w:sz="18" w:space="0" w:color="E2EFD9"/>
              <w:left w:val="single" w:sz="18" w:space="0" w:color="E2EFD9"/>
              <w:bottom w:val="single" w:sz="18" w:space="0" w:color="E2EFD9"/>
              <w:right w:val="single" w:sz="18"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r>
      <w:tr w:rsidR="002520B8" w:rsidTr="00BE7A0F">
        <w:trPr>
          <w:trHeight w:val="600"/>
        </w:trPr>
        <w:tc>
          <w:tcPr>
            <w:tcW w:w="3330" w:type="dxa"/>
            <w:tcBorders>
              <w:top w:val="single" w:sz="18" w:space="0" w:color="E2EFD9"/>
              <w:left w:val="single" w:sz="18" w:space="0" w:color="E2EFD9"/>
              <w:bottom w:val="single" w:sz="18" w:space="0" w:color="E2EFD9"/>
              <w:right w:val="single" w:sz="18"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it should offer access to the labour market (work permits, etc.) … </w:t>
            </w:r>
          </w:p>
        </w:tc>
        <w:tc>
          <w:tcPr>
            <w:tcW w:w="990" w:type="dxa"/>
            <w:tcBorders>
              <w:top w:val="single" w:sz="18" w:space="0" w:color="E2EFD9"/>
              <w:left w:val="single" w:sz="18" w:space="0" w:color="E2EFD9"/>
              <w:bottom w:val="single" w:sz="18" w:space="0" w:color="E2EFD9"/>
              <w:right w:val="single" w:sz="18"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930" w:type="dxa"/>
            <w:tcBorders>
              <w:top w:val="single" w:sz="18" w:space="0" w:color="E2EFD9"/>
              <w:left w:val="single" w:sz="18" w:space="0" w:color="E2EFD9"/>
              <w:bottom w:val="single" w:sz="18" w:space="0" w:color="E2EFD9"/>
              <w:right w:val="single" w:sz="18"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1320" w:type="dxa"/>
            <w:tcBorders>
              <w:top w:val="single" w:sz="18" w:space="0" w:color="E2EFD9"/>
              <w:left w:val="single" w:sz="18" w:space="0" w:color="E2EFD9"/>
              <w:bottom w:val="single" w:sz="18" w:space="0" w:color="E2EFD9"/>
              <w:right w:val="single" w:sz="18"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990" w:type="dxa"/>
            <w:tcBorders>
              <w:top w:val="single" w:sz="18" w:space="0" w:color="E2EFD9"/>
              <w:left w:val="single" w:sz="18" w:space="0" w:color="E2EFD9"/>
              <w:bottom w:val="single" w:sz="18" w:space="0" w:color="E2EFD9"/>
              <w:right w:val="single" w:sz="18"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1080" w:type="dxa"/>
            <w:tcBorders>
              <w:top w:val="single" w:sz="18" w:space="0" w:color="E2EFD9"/>
              <w:left w:val="single" w:sz="18" w:space="0" w:color="E2EFD9"/>
              <w:bottom w:val="single" w:sz="18" w:space="0" w:color="E2EFD9"/>
              <w:right w:val="single" w:sz="18"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r>
      <w:tr w:rsidR="002520B8" w:rsidTr="00BE7A0F">
        <w:trPr>
          <w:trHeight w:val="435"/>
        </w:trPr>
        <w:tc>
          <w:tcPr>
            <w:tcW w:w="3330" w:type="dxa"/>
            <w:tcBorders>
              <w:top w:val="single" w:sz="18" w:space="0" w:color="E2EFD9"/>
              <w:left w:val="single" w:sz="18" w:space="0" w:color="E2EFD9"/>
              <w:bottom w:val="single" w:sz="18" w:space="0" w:color="E2EFD9"/>
              <w:right w:val="single" w:sz="18"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it should offer access to public education</w:t>
            </w:r>
          </w:p>
        </w:tc>
        <w:tc>
          <w:tcPr>
            <w:tcW w:w="990" w:type="dxa"/>
            <w:tcBorders>
              <w:top w:val="single" w:sz="18" w:space="0" w:color="E2EFD9"/>
              <w:left w:val="single" w:sz="18" w:space="0" w:color="E2EFD9"/>
              <w:bottom w:val="single" w:sz="18" w:space="0" w:color="E2EFD9"/>
              <w:right w:val="single" w:sz="18"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930" w:type="dxa"/>
            <w:tcBorders>
              <w:top w:val="single" w:sz="18" w:space="0" w:color="E2EFD9"/>
              <w:left w:val="single" w:sz="18" w:space="0" w:color="E2EFD9"/>
              <w:bottom w:val="single" w:sz="18" w:space="0" w:color="E2EFD9"/>
              <w:right w:val="single" w:sz="18"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1320" w:type="dxa"/>
            <w:tcBorders>
              <w:top w:val="single" w:sz="18" w:space="0" w:color="E2EFD9"/>
              <w:left w:val="single" w:sz="18" w:space="0" w:color="E2EFD9"/>
              <w:bottom w:val="single" w:sz="18" w:space="0" w:color="E2EFD9"/>
              <w:right w:val="single" w:sz="18"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990" w:type="dxa"/>
            <w:tcBorders>
              <w:top w:val="single" w:sz="18" w:space="0" w:color="E2EFD9"/>
              <w:left w:val="single" w:sz="18" w:space="0" w:color="E2EFD9"/>
              <w:bottom w:val="single" w:sz="18" w:space="0" w:color="E2EFD9"/>
              <w:right w:val="single" w:sz="18"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1080" w:type="dxa"/>
            <w:tcBorders>
              <w:top w:val="single" w:sz="18" w:space="0" w:color="E2EFD9"/>
              <w:left w:val="single" w:sz="18" w:space="0" w:color="E2EFD9"/>
              <w:bottom w:val="single" w:sz="18" w:space="0" w:color="E2EFD9"/>
              <w:right w:val="single" w:sz="18"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r>
      <w:tr w:rsidR="002520B8" w:rsidTr="00BE7A0F">
        <w:trPr>
          <w:trHeight w:val="435"/>
        </w:trPr>
        <w:tc>
          <w:tcPr>
            <w:tcW w:w="3330" w:type="dxa"/>
            <w:tcBorders>
              <w:top w:val="single" w:sz="18" w:space="0" w:color="E2EFD9"/>
              <w:left w:val="single" w:sz="18" w:space="0" w:color="E2EFD9"/>
              <w:bottom w:val="single" w:sz="18" w:space="0" w:color="E2EFD9"/>
              <w:right w:val="single" w:sz="18"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it should offer access to medical care</w:t>
            </w:r>
          </w:p>
        </w:tc>
        <w:tc>
          <w:tcPr>
            <w:tcW w:w="990" w:type="dxa"/>
            <w:tcBorders>
              <w:top w:val="single" w:sz="18" w:space="0" w:color="E2EFD9"/>
              <w:left w:val="single" w:sz="18" w:space="0" w:color="E2EFD9"/>
              <w:bottom w:val="single" w:sz="18" w:space="0" w:color="E2EFD9"/>
              <w:right w:val="single" w:sz="18"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930" w:type="dxa"/>
            <w:tcBorders>
              <w:top w:val="single" w:sz="18" w:space="0" w:color="E2EFD9"/>
              <w:left w:val="single" w:sz="18" w:space="0" w:color="E2EFD9"/>
              <w:bottom w:val="single" w:sz="18" w:space="0" w:color="E2EFD9"/>
              <w:right w:val="single" w:sz="18"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1320" w:type="dxa"/>
            <w:tcBorders>
              <w:top w:val="single" w:sz="18" w:space="0" w:color="E2EFD9"/>
              <w:left w:val="single" w:sz="18" w:space="0" w:color="E2EFD9"/>
              <w:bottom w:val="single" w:sz="18" w:space="0" w:color="E2EFD9"/>
              <w:right w:val="single" w:sz="18"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990" w:type="dxa"/>
            <w:tcBorders>
              <w:top w:val="single" w:sz="18" w:space="0" w:color="E2EFD9"/>
              <w:left w:val="single" w:sz="18" w:space="0" w:color="E2EFD9"/>
              <w:bottom w:val="single" w:sz="18" w:space="0" w:color="E2EFD9"/>
              <w:right w:val="single" w:sz="18"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1080" w:type="dxa"/>
            <w:tcBorders>
              <w:top w:val="single" w:sz="18" w:space="0" w:color="E2EFD9"/>
              <w:left w:val="single" w:sz="18" w:space="0" w:color="E2EFD9"/>
              <w:bottom w:val="single" w:sz="18" w:space="0" w:color="E2EFD9"/>
              <w:right w:val="single" w:sz="18"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r>
      <w:tr w:rsidR="002520B8" w:rsidTr="00BE7A0F">
        <w:trPr>
          <w:trHeight w:val="435"/>
        </w:trPr>
        <w:tc>
          <w:tcPr>
            <w:tcW w:w="3330" w:type="dxa"/>
            <w:tcBorders>
              <w:top w:val="single" w:sz="18" w:space="0" w:color="E2EFD9"/>
              <w:left w:val="single" w:sz="18" w:space="0" w:color="E2EFD9"/>
              <w:bottom w:val="single" w:sz="18" w:space="0" w:color="E2EFD9"/>
              <w:right w:val="single" w:sz="18"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it should offer the right to move freely within the EU</w:t>
            </w:r>
          </w:p>
        </w:tc>
        <w:tc>
          <w:tcPr>
            <w:tcW w:w="990" w:type="dxa"/>
            <w:tcBorders>
              <w:top w:val="single" w:sz="18" w:space="0" w:color="E2EFD9"/>
              <w:left w:val="single" w:sz="18" w:space="0" w:color="E2EFD9"/>
              <w:bottom w:val="single" w:sz="18" w:space="0" w:color="E2EFD9"/>
              <w:right w:val="single" w:sz="18"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930" w:type="dxa"/>
            <w:tcBorders>
              <w:top w:val="single" w:sz="18" w:space="0" w:color="E2EFD9"/>
              <w:left w:val="single" w:sz="18" w:space="0" w:color="E2EFD9"/>
              <w:bottom w:val="single" w:sz="18" w:space="0" w:color="E2EFD9"/>
              <w:right w:val="single" w:sz="18"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1320" w:type="dxa"/>
            <w:tcBorders>
              <w:top w:val="single" w:sz="18" w:space="0" w:color="E2EFD9"/>
              <w:left w:val="single" w:sz="18" w:space="0" w:color="E2EFD9"/>
              <w:bottom w:val="single" w:sz="18" w:space="0" w:color="E2EFD9"/>
              <w:right w:val="single" w:sz="18"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990" w:type="dxa"/>
            <w:tcBorders>
              <w:top w:val="single" w:sz="18" w:space="0" w:color="E2EFD9"/>
              <w:left w:val="single" w:sz="18" w:space="0" w:color="E2EFD9"/>
              <w:bottom w:val="single" w:sz="18" w:space="0" w:color="E2EFD9"/>
              <w:right w:val="single" w:sz="18"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1080" w:type="dxa"/>
            <w:tcBorders>
              <w:top w:val="single" w:sz="18" w:space="0" w:color="E2EFD9"/>
              <w:left w:val="single" w:sz="18" w:space="0" w:color="E2EFD9"/>
              <w:bottom w:val="single" w:sz="18" w:space="0" w:color="E2EFD9"/>
              <w:right w:val="single" w:sz="18"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r>
    </w:tbl>
    <w:p w:rsidR="002520B8" w:rsidRDefault="002520B8" w:rsidP="002520B8">
      <w:pPr>
        <w:pBdr>
          <w:top w:val="nil"/>
          <w:left w:val="nil"/>
          <w:bottom w:val="nil"/>
          <w:right w:val="nil"/>
          <w:between w:val="nil"/>
        </w:pBdr>
        <w:rPr>
          <w:color w:val="000000"/>
        </w:rPr>
      </w:pPr>
    </w:p>
    <w:p w:rsidR="002520B8" w:rsidRDefault="002520B8" w:rsidP="002520B8">
      <w:pPr>
        <w:pBdr>
          <w:top w:val="nil"/>
          <w:left w:val="nil"/>
          <w:bottom w:val="nil"/>
          <w:right w:val="nil"/>
          <w:between w:val="nil"/>
        </w:pBdr>
        <w:rPr>
          <w:color w:val="000000"/>
        </w:rPr>
      </w:pPr>
      <w:r>
        <w:rPr>
          <w:color w:val="000000"/>
        </w:rPr>
        <w:lastRenderedPageBreak/>
        <w:t xml:space="preserve">Q16 This protection will expire on March 23, 2023; one year after it was triggered. Assuming the situation in Ukraine does not change much, do you think the EU should extend the temporary protection for Ukrainian people beyond March 23, 2023? </w:t>
      </w:r>
    </w:p>
    <w:p w:rsidR="002520B8" w:rsidRDefault="002520B8" w:rsidP="002520B8">
      <w:pPr>
        <w:pBdr>
          <w:top w:val="nil"/>
          <w:left w:val="nil"/>
          <w:bottom w:val="nil"/>
          <w:right w:val="nil"/>
          <w:between w:val="nil"/>
        </w:pBdr>
        <w:ind w:left="720"/>
        <w:rPr>
          <w:color w:val="000000"/>
        </w:rPr>
      </w:pPr>
      <w:r>
        <w:rPr>
          <w:color w:val="000000"/>
        </w:rPr>
        <w:t>1. No, we should not extend it</w:t>
      </w:r>
    </w:p>
    <w:p w:rsidR="002520B8" w:rsidRDefault="002520B8" w:rsidP="002520B8">
      <w:pPr>
        <w:pBdr>
          <w:top w:val="nil"/>
          <w:left w:val="nil"/>
          <w:bottom w:val="nil"/>
          <w:right w:val="nil"/>
          <w:between w:val="nil"/>
        </w:pBdr>
        <w:ind w:left="720"/>
        <w:rPr>
          <w:color w:val="000000"/>
        </w:rPr>
      </w:pPr>
      <w:r>
        <w:rPr>
          <w:color w:val="000000"/>
        </w:rPr>
        <w:t xml:space="preserve">2. Yes, we should extend it for one more year </w:t>
      </w:r>
    </w:p>
    <w:p w:rsidR="002520B8" w:rsidRDefault="002520B8" w:rsidP="002520B8">
      <w:pPr>
        <w:pBdr>
          <w:top w:val="nil"/>
          <w:left w:val="nil"/>
          <w:bottom w:val="nil"/>
          <w:right w:val="nil"/>
          <w:between w:val="nil"/>
        </w:pBdr>
        <w:ind w:left="720"/>
        <w:rPr>
          <w:color w:val="000000"/>
        </w:rPr>
      </w:pPr>
      <w:r>
        <w:rPr>
          <w:color w:val="000000"/>
        </w:rPr>
        <w:t>3. Yes, we should extend it for at least two more years</w:t>
      </w:r>
    </w:p>
    <w:p w:rsidR="002520B8" w:rsidRDefault="002520B8" w:rsidP="002520B8">
      <w:pPr>
        <w:pBdr>
          <w:top w:val="nil"/>
          <w:left w:val="nil"/>
          <w:bottom w:val="nil"/>
          <w:right w:val="nil"/>
          <w:between w:val="nil"/>
        </w:pBdr>
        <w:ind w:left="720"/>
        <w:rPr>
          <w:color w:val="000000"/>
        </w:rPr>
      </w:pPr>
      <w:r>
        <w:rPr>
          <w:color w:val="000000"/>
        </w:rPr>
        <w:t>4. I don’t know</w:t>
      </w:r>
    </w:p>
    <w:p w:rsidR="002520B8" w:rsidRDefault="002520B8" w:rsidP="002520B8">
      <w:pPr>
        <w:pBdr>
          <w:top w:val="nil"/>
          <w:left w:val="nil"/>
          <w:bottom w:val="nil"/>
          <w:right w:val="nil"/>
          <w:between w:val="nil"/>
        </w:pBdr>
        <w:rPr>
          <w:color w:val="000000"/>
        </w:rPr>
      </w:pPr>
      <w:r>
        <w:rPr>
          <w:color w:val="000000"/>
        </w:rPr>
        <w:t xml:space="preserve">Q17 Who do you think is responsible for the war in Ukraine? </w:t>
      </w:r>
    </w:p>
    <w:p w:rsidR="002520B8" w:rsidRDefault="002520B8" w:rsidP="002520B8">
      <w:pPr>
        <w:pBdr>
          <w:top w:val="nil"/>
          <w:left w:val="nil"/>
          <w:bottom w:val="nil"/>
          <w:right w:val="nil"/>
          <w:between w:val="nil"/>
        </w:pBdr>
        <w:rPr>
          <w:color w:val="000000"/>
        </w:rPr>
      </w:pPr>
      <w:r>
        <w:rPr>
          <w:color w:val="000000"/>
        </w:rPr>
        <w:t xml:space="preserve">Click one or more parties that you think are at least partly responsible </w:t>
      </w:r>
    </w:p>
    <w:p w:rsidR="002520B8" w:rsidRDefault="002520B8" w:rsidP="002520B8">
      <w:pPr>
        <w:pBdr>
          <w:top w:val="nil"/>
          <w:left w:val="nil"/>
          <w:bottom w:val="nil"/>
          <w:right w:val="nil"/>
          <w:between w:val="nil"/>
        </w:pBdr>
        <w:ind w:left="720"/>
        <w:rPr>
          <w:color w:val="000000"/>
        </w:rPr>
      </w:pPr>
      <w:r>
        <w:rPr>
          <w:color w:val="000000"/>
        </w:rPr>
        <w:t>1. Ukrainian authorities</w:t>
      </w:r>
    </w:p>
    <w:p w:rsidR="002520B8" w:rsidRDefault="002520B8" w:rsidP="002520B8">
      <w:pPr>
        <w:pBdr>
          <w:top w:val="nil"/>
          <w:left w:val="nil"/>
          <w:bottom w:val="nil"/>
          <w:right w:val="nil"/>
          <w:between w:val="nil"/>
        </w:pBdr>
        <w:ind w:left="720"/>
        <w:rPr>
          <w:color w:val="000000"/>
        </w:rPr>
      </w:pPr>
      <w:r>
        <w:rPr>
          <w:color w:val="000000"/>
        </w:rPr>
        <w:t>2. Russian authorities</w:t>
      </w:r>
    </w:p>
    <w:p w:rsidR="002520B8" w:rsidRDefault="002520B8" w:rsidP="002520B8">
      <w:pPr>
        <w:pBdr>
          <w:top w:val="nil"/>
          <w:left w:val="nil"/>
          <w:bottom w:val="nil"/>
          <w:right w:val="nil"/>
          <w:between w:val="nil"/>
        </w:pBdr>
        <w:ind w:left="720"/>
        <w:rPr>
          <w:color w:val="000000"/>
        </w:rPr>
      </w:pPr>
      <w:r>
        <w:rPr>
          <w:color w:val="000000"/>
        </w:rPr>
        <w:t>3. US authorities</w:t>
      </w:r>
    </w:p>
    <w:p w:rsidR="002520B8" w:rsidRDefault="002520B8" w:rsidP="002520B8">
      <w:pPr>
        <w:pBdr>
          <w:top w:val="nil"/>
          <w:left w:val="nil"/>
          <w:bottom w:val="nil"/>
          <w:right w:val="nil"/>
          <w:between w:val="nil"/>
        </w:pBdr>
        <w:ind w:left="720"/>
        <w:rPr>
          <w:color w:val="000000"/>
        </w:rPr>
      </w:pPr>
      <w:r>
        <w:rPr>
          <w:color w:val="000000"/>
        </w:rPr>
        <w:t>4. EU authorities</w:t>
      </w:r>
    </w:p>
    <w:p w:rsidR="002520B8" w:rsidRDefault="002520B8" w:rsidP="002520B8">
      <w:pPr>
        <w:pBdr>
          <w:top w:val="nil"/>
          <w:left w:val="nil"/>
          <w:bottom w:val="nil"/>
          <w:right w:val="nil"/>
          <w:between w:val="nil"/>
        </w:pBdr>
        <w:ind w:left="720"/>
        <w:rPr>
          <w:color w:val="000000"/>
        </w:rPr>
      </w:pPr>
      <w:r>
        <w:rPr>
          <w:color w:val="000000"/>
        </w:rPr>
        <w:t>5. Another government or organization</w:t>
      </w:r>
    </w:p>
    <w:p w:rsidR="002520B8" w:rsidRDefault="002520B8" w:rsidP="002520B8">
      <w:pPr>
        <w:pBdr>
          <w:top w:val="nil"/>
          <w:left w:val="nil"/>
          <w:bottom w:val="nil"/>
          <w:right w:val="nil"/>
          <w:between w:val="nil"/>
        </w:pBdr>
        <w:ind w:left="720"/>
        <w:rPr>
          <w:color w:val="000000"/>
        </w:rPr>
      </w:pPr>
      <w:r>
        <w:rPr>
          <w:color w:val="000000"/>
        </w:rPr>
        <w:t>6. I don’t know/I don’t want to respond</w:t>
      </w:r>
    </w:p>
    <w:p w:rsidR="002520B8" w:rsidRDefault="002520B8" w:rsidP="002520B8">
      <w:pPr>
        <w:pBdr>
          <w:top w:val="nil"/>
          <w:left w:val="nil"/>
          <w:bottom w:val="nil"/>
          <w:right w:val="nil"/>
          <w:between w:val="nil"/>
        </w:pBdr>
        <w:rPr>
          <w:color w:val="000000"/>
        </w:rPr>
      </w:pPr>
      <w:r>
        <w:rPr>
          <w:color w:val="000000"/>
        </w:rPr>
        <w:br/>
        <w:t xml:space="preserve">Q18 To the best of your knowledge, how many people from Ukraine displaced by the war are currently in Germany? </w:t>
      </w:r>
    </w:p>
    <w:p w:rsidR="002520B8" w:rsidRDefault="002520B8" w:rsidP="002520B8">
      <w:pPr>
        <w:pBdr>
          <w:top w:val="nil"/>
          <w:left w:val="nil"/>
          <w:bottom w:val="nil"/>
          <w:right w:val="nil"/>
          <w:between w:val="nil"/>
        </w:pBdr>
        <w:ind w:left="720"/>
        <w:rPr>
          <w:color w:val="000000"/>
        </w:rPr>
      </w:pPr>
      <w:r>
        <w:rPr>
          <w:color w:val="000000"/>
        </w:rPr>
        <w:t>1. Less than 10 thousand</w:t>
      </w:r>
    </w:p>
    <w:p w:rsidR="002520B8" w:rsidRDefault="002520B8" w:rsidP="002520B8">
      <w:pPr>
        <w:pBdr>
          <w:top w:val="nil"/>
          <w:left w:val="nil"/>
          <w:bottom w:val="nil"/>
          <w:right w:val="nil"/>
          <w:between w:val="nil"/>
        </w:pBdr>
        <w:ind w:left="720"/>
        <w:rPr>
          <w:color w:val="000000"/>
        </w:rPr>
      </w:pPr>
      <w:r>
        <w:rPr>
          <w:color w:val="000000"/>
        </w:rPr>
        <w:t>2. 10-100 thousand</w:t>
      </w:r>
    </w:p>
    <w:p w:rsidR="002520B8" w:rsidRDefault="002520B8" w:rsidP="002520B8">
      <w:pPr>
        <w:pBdr>
          <w:top w:val="nil"/>
          <w:left w:val="nil"/>
          <w:bottom w:val="nil"/>
          <w:right w:val="nil"/>
          <w:between w:val="nil"/>
        </w:pBdr>
        <w:ind w:left="720"/>
        <w:rPr>
          <w:color w:val="000000"/>
        </w:rPr>
      </w:pPr>
      <w:r>
        <w:rPr>
          <w:color w:val="000000"/>
        </w:rPr>
        <w:t>3. 100-300 thousand</w:t>
      </w:r>
    </w:p>
    <w:p w:rsidR="002520B8" w:rsidRDefault="002520B8" w:rsidP="002520B8">
      <w:pPr>
        <w:pBdr>
          <w:top w:val="nil"/>
          <w:left w:val="nil"/>
          <w:bottom w:val="nil"/>
          <w:right w:val="nil"/>
          <w:between w:val="nil"/>
        </w:pBdr>
        <w:ind w:left="720"/>
        <w:rPr>
          <w:color w:val="000000"/>
        </w:rPr>
      </w:pPr>
      <w:r>
        <w:rPr>
          <w:color w:val="000000"/>
        </w:rPr>
        <w:t>4. 300-500 thousand</w:t>
      </w:r>
    </w:p>
    <w:p w:rsidR="002520B8" w:rsidRDefault="002520B8" w:rsidP="002520B8">
      <w:pPr>
        <w:pBdr>
          <w:top w:val="nil"/>
          <w:left w:val="nil"/>
          <w:bottom w:val="nil"/>
          <w:right w:val="nil"/>
          <w:between w:val="nil"/>
        </w:pBdr>
        <w:ind w:left="720"/>
        <w:rPr>
          <w:color w:val="000000"/>
        </w:rPr>
      </w:pPr>
      <w:r>
        <w:rPr>
          <w:color w:val="000000"/>
        </w:rPr>
        <w:t>5. 500 thousand – 1 million</w:t>
      </w:r>
    </w:p>
    <w:p w:rsidR="002520B8" w:rsidRDefault="002520B8" w:rsidP="002520B8">
      <w:pPr>
        <w:pBdr>
          <w:top w:val="nil"/>
          <w:left w:val="nil"/>
          <w:bottom w:val="nil"/>
          <w:right w:val="nil"/>
          <w:between w:val="nil"/>
        </w:pBdr>
        <w:ind w:left="720"/>
        <w:rPr>
          <w:color w:val="000000"/>
        </w:rPr>
      </w:pPr>
      <w:r>
        <w:rPr>
          <w:color w:val="000000"/>
        </w:rPr>
        <w:t xml:space="preserve">6. 1 – 2 million </w:t>
      </w:r>
    </w:p>
    <w:p w:rsidR="002520B8" w:rsidRDefault="002520B8" w:rsidP="002520B8">
      <w:pPr>
        <w:pBdr>
          <w:top w:val="nil"/>
          <w:left w:val="nil"/>
          <w:bottom w:val="nil"/>
          <w:right w:val="nil"/>
          <w:between w:val="nil"/>
        </w:pBdr>
        <w:ind w:left="720"/>
        <w:rPr>
          <w:color w:val="000000"/>
        </w:rPr>
      </w:pPr>
      <w:r>
        <w:rPr>
          <w:color w:val="000000"/>
        </w:rPr>
        <w:t>7. 2 – 4 million</w:t>
      </w:r>
    </w:p>
    <w:p w:rsidR="002520B8" w:rsidRDefault="002520B8" w:rsidP="002520B8">
      <w:pPr>
        <w:pBdr>
          <w:top w:val="nil"/>
          <w:left w:val="nil"/>
          <w:bottom w:val="nil"/>
          <w:right w:val="nil"/>
          <w:between w:val="nil"/>
        </w:pBdr>
        <w:ind w:left="720"/>
        <w:rPr>
          <w:color w:val="000000"/>
        </w:rPr>
      </w:pPr>
      <w:r>
        <w:rPr>
          <w:color w:val="000000"/>
        </w:rPr>
        <w:t>8. 4 – 6 million</w:t>
      </w:r>
    </w:p>
    <w:p w:rsidR="002520B8" w:rsidRDefault="002520B8" w:rsidP="002520B8">
      <w:pPr>
        <w:pBdr>
          <w:top w:val="nil"/>
          <w:left w:val="nil"/>
          <w:bottom w:val="nil"/>
          <w:right w:val="nil"/>
          <w:between w:val="nil"/>
        </w:pBdr>
        <w:ind w:left="720"/>
        <w:rPr>
          <w:color w:val="000000"/>
        </w:rPr>
      </w:pPr>
      <w:r>
        <w:rPr>
          <w:color w:val="000000"/>
        </w:rPr>
        <w:t>9. 6 – 8 million</w:t>
      </w:r>
    </w:p>
    <w:p w:rsidR="002520B8" w:rsidRDefault="002520B8" w:rsidP="002520B8">
      <w:pPr>
        <w:pBdr>
          <w:top w:val="nil"/>
          <w:left w:val="nil"/>
          <w:bottom w:val="nil"/>
          <w:right w:val="nil"/>
          <w:between w:val="nil"/>
        </w:pBdr>
        <w:ind w:left="720"/>
        <w:rPr>
          <w:color w:val="000000"/>
        </w:rPr>
      </w:pPr>
      <w:r>
        <w:rPr>
          <w:color w:val="000000"/>
        </w:rPr>
        <w:t>10. More than 8 million</w:t>
      </w:r>
    </w:p>
    <w:p w:rsidR="002520B8" w:rsidRDefault="002520B8" w:rsidP="002520B8">
      <w:pPr>
        <w:pBdr>
          <w:top w:val="nil"/>
          <w:left w:val="nil"/>
          <w:bottom w:val="nil"/>
          <w:right w:val="nil"/>
          <w:between w:val="nil"/>
        </w:pBdr>
        <w:rPr>
          <w:color w:val="000000"/>
        </w:rPr>
      </w:pPr>
      <w:bookmarkStart w:id="10" w:name="_heading=h.1fob9te" w:colFirst="0" w:colLast="0"/>
      <w:bookmarkEnd w:id="10"/>
      <w:r>
        <w:rPr>
          <w:color w:val="000000"/>
        </w:rPr>
        <w:br/>
        <w:t>Q19 What costs does Germany incur by providing Ukrainian refugees with medical care, food, etc.? In your opinion, what is the average cost per day of a refugee's stay?</w:t>
      </w:r>
    </w:p>
    <w:p w:rsidR="002520B8" w:rsidRDefault="002520B8" w:rsidP="002520B8">
      <w:pPr>
        <w:numPr>
          <w:ilvl w:val="0"/>
          <w:numId w:val="1"/>
        </w:numPr>
        <w:pBdr>
          <w:top w:val="nil"/>
          <w:left w:val="nil"/>
          <w:bottom w:val="nil"/>
          <w:right w:val="nil"/>
          <w:between w:val="nil"/>
        </w:pBdr>
        <w:spacing w:after="0"/>
        <w:rPr>
          <w:color w:val="000000"/>
        </w:rPr>
      </w:pPr>
      <w:bookmarkStart w:id="11" w:name="_heading=h.3znysh7" w:colFirst="0" w:colLast="0"/>
      <w:bookmarkEnd w:id="11"/>
      <w:r>
        <w:rPr>
          <w:color w:val="000000"/>
        </w:rPr>
        <w:t xml:space="preserve"> </w:t>
      </w:r>
      <w:r>
        <w:rPr>
          <w:color w:val="222222"/>
          <w:highlight w:val="white"/>
        </w:rPr>
        <w:t>less than 20€</w:t>
      </w:r>
    </w:p>
    <w:p w:rsidR="002520B8" w:rsidRDefault="002520B8" w:rsidP="002520B8">
      <w:pPr>
        <w:numPr>
          <w:ilvl w:val="0"/>
          <w:numId w:val="1"/>
        </w:numPr>
        <w:pBdr>
          <w:top w:val="nil"/>
          <w:left w:val="nil"/>
          <w:bottom w:val="nil"/>
          <w:right w:val="nil"/>
          <w:between w:val="nil"/>
        </w:pBdr>
        <w:spacing w:after="0"/>
        <w:rPr>
          <w:color w:val="000000"/>
        </w:rPr>
      </w:pPr>
      <w:r>
        <w:rPr>
          <w:color w:val="222222"/>
          <w:highlight w:val="white"/>
        </w:rPr>
        <w:t>21-40€</w:t>
      </w:r>
    </w:p>
    <w:p w:rsidR="002520B8" w:rsidRDefault="002520B8" w:rsidP="002520B8">
      <w:pPr>
        <w:numPr>
          <w:ilvl w:val="0"/>
          <w:numId w:val="1"/>
        </w:numPr>
        <w:pBdr>
          <w:top w:val="nil"/>
          <w:left w:val="nil"/>
          <w:bottom w:val="nil"/>
          <w:right w:val="nil"/>
          <w:between w:val="nil"/>
        </w:pBdr>
        <w:spacing w:after="0"/>
        <w:rPr>
          <w:color w:val="000000"/>
        </w:rPr>
      </w:pPr>
      <w:r>
        <w:rPr>
          <w:color w:val="222222"/>
          <w:highlight w:val="white"/>
        </w:rPr>
        <w:t>41-60€</w:t>
      </w:r>
    </w:p>
    <w:p w:rsidR="002520B8" w:rsidRDefault="002520B8" w:rsidP="002520B8">
      <w:pPr>
        <w:numPr>
          <w:ilvl w:val="0"/>
          <w:numId w:val="1"/>
        </w:numPr>
        <w:pBdr>
          <w:top w:val="nil"/>
          <w:left w:val="nil"/>
          <w:bottom w:val="nil"/>
          <w:right w:val="nil"/>
          <w:between w:val="nil"/>
        </w:pBdr>
        <w:spacing w:after="0"/>
        <w:rPr>
          <w:color w:val="000000"/>
        </w:rPr>
      </w:pPr>
      <w:r>
        <w:rPr>
          <w:color w:val="222222"/>
          <w:highlight w:val="white"/>
        </w:rPr>
        <w:lastRenderedPageBreak/>
        <w:t>61-100€</w:t>
      </w:r>
    </w:p>
    <w:p w:rsidR="002520B8" w:rsidRDefault="002520B8" w:rsidP="002520B8">
      <w:pPr>
        <w:numPr>
          <w:ilvl w:val="0"/>
          <w:numId w:val="1"/>
        </w:numPr>
        <w:pBdr>
          <w:top w:val="nil"/>
          <w:left w:val="nil"/>
          <w:bottom w:val="nil"/>
          <w:right w:val="nil"/>
          <w:between w:val="nil"/>
        </w:pBdr>
        <w:spacing w:after="0"/>
        <w:rPr>
          <w:color w:val="000000"/>
        </w:rPr>
      </w:pPr>
      <w:r>
        <w:rPr>
          <w:color w:val="222222"/>
          <w:highlight w:val="white"/>
        </w:rPr>
        <w:t>101-300€</w:t>
      </w:r>
    </w:p>
    <w:p w:rsidR="002520B8" w:rsidRDefault="002520B8" w:rsidP="002520B8">
      <w:pPr>
        <w:numPr>
          <w:ilvl w:val="0"/>
          <w:numId w:val="1"/>
        </w:numPr>
        <w:pBdr>
          <w:top w:val="nil"/>
          <w:left w:val="nil"/>
          <w:bottom w:val="nil"/>
          <w:right w:val="nil"/>
          <w:between w:val="nil"/>
        </w:pBdr>
        <w:rPr>
          <w:color w:val="000000"/>
        </w:rPr>
      </w:pPr>
      <w:r>
        <w:rPr>
          <w:color w:val="222222"/>
          <w:highlight w:val="white"/>
        </w:rPr>
        <w:t>More than 300€</w:t>
      </w:r>
    </w:p>
    <w:p w:rsidR="002520B8" w:rsidRDefault="002520B8" w:rsidP="002520B8">
      <w:pPr>
        <w:pBdr>
          <w:top w:val="nil"/>
          <w:left w:val="nil"/>
          <w:bottom w:val="nil"/>
          <w:right w:val="nil"/>
          <w:between w:val="nil"/>
        </w:pBdr>
        <w:rPr>
          <w:color w:val="000000"/>
        </w:rPr>
      </w:pPr>
      <w:r>
        <w:rPr>
          <w:color w:val="000000"/>
        </w:rPr>
        <w:br/>
        <w:t xml:space="preserve">Q20 If a person coming from Ukraine is religious, what would be your best guess about the denomination? </w:t>
      </w:r>
    </w:p>
    <w:p w:rsidR="002520B8" w:rsidRDefault="002520B8" w:rsidP="002520B8">
      <w:pPr>
        <w:pBdr>
          <w:top w:val="nil"/>
          <w:left w:val="nil"/>
          <w:bottom w:val="nil"/>
          <w:right w:val="nil"/>
          <w:between w:val="nil"/>
        </w:pBdr>
        <w:ind w:left="720"/>
        <w:rPr>
          <w:color w:val="000000"/>
        </w:rPr>
      </w:pPr>
      <w:r>
        <w:rPr>
          <w:color w:val="000000"/>
        </w:rPr>
        <w:t>1. Christian</w:t>
      </w:r>
    </w:p>
    <w:p w:rsidR="002520B8" w:rsidRDefault="002520B8" w:rsidP="002520B8">
      <w:pPr>
        <w:pBdr>
          <w:top w:val="nil"/>
          <w:left w:val="nil"/>
          <w:bottom w:val="nil"/>
          <w:right w:val="nil"/>
          <w:between w:val="nil"/>
        </w:pBdr>
        <w:ind w:left="720"/>
        <w:rPr>
          <w:color w:val="000000"/>
        </w:rPr>
      </w:pPr>
      <w:r>
        <w:rPr>
          <w:color w:val="000000"/>
        </w:rPr>
        <w:t>2. Jewish</w:t>
      </w:r>
    </w:p>
    <w:p w:rsidR="002520B8" w:rsidRDefault="002520B8" w:rsidP="002520B8">
      <w:pPr>
        <w:pBdr>
          <w:top w:val="nil"/>
          <w:left w:val="nil"/>
          <w:bottom w:val="nil"/>
          <w:right w:val="nil"/>
          <w:between w:val="nil"/>
        </w:pBdr>
        <w:ind w:left="720"/>
        <w:rPr>
          <w:color w:val="000000"/>
        </w:rPr>
      </w:pPr>
      <w:r>
        <w:rPr>
          <w:color w:val="000000"/>
        </w:rPr>
        <w:t>3. Muslim</w:t>
      </w:r>
    </w:p>
    <w:p w:rsidR="002520B8" w:rsidRDefault="002520B8" w:rsidP="002520B8">
      <w:pPr>
        <w:pBdr>
          <w:top w:val="nil"/>
          <w:left w:val="nil"/>
          <w:bottom w:val="nil"/>
          <w:right w:val="nil"/>
          <w:between w:val="nil"/>
        </w:pBdr>
        <w:ind w:left="720"/>
        <w:rPr>
          <w:color w:val="000000"/>
        </w:rPr>
      </w:pPr>
      <w:r>
        <w:rPr>
          <w:color w:val="000000"/>
        </w:rPr>
        <w:t>4. Another religion</w:t>
      </w:r>
    </w:p>
    <w:p w:rsidR="002520B8" w:rsidRDefault="002520B8" w:rsidP="002520B8">
      <w:pPr>
        <w:pBdr>
          <w:top w:val="nil"/>
          <w:left w:val="nil"/>
          <w:bottom w:val="nil"/>
          <w:right w:val="nil"/>
          <w:between w:val="nil"/>
        </w:pBdr>
        <w:ind w:left="720"/>
        <w:rPr>
          <w:color w:val="000000"/>
        </w:rPr>
      </w:pPr>
      <w:r>
        <w:rPr>
          <w:color w:val="000000"/>
        </w:rPr>
        <w:t>5. I don’t know</w:t>
      </w:r>
    </w:p>
    <w:p w:rsidR="002520B8" w:rsidRDefault="002520B8" w:rsidP="002520B8">
      <w:pPr>
        <w:pBdr>
          <w:top w:val="nil"/>
          <w:left w:val="nil"/>
          <w:bottom w:val="nil"/>
          <w:right w:val="nil"/>
          <w:between w:val="nil"/>
        </w:pBdr>
        <w:rPr>
          <w:color w:val="000000"/>
        </w:rPr>
      </w:pPr>
      <w:r>
        <w:rPr>
          <w:color w:val="000000"/>
        </w:rPr>
        <w:t xml:space="preserve">Q21 To the best of your judgement, out of every 100 people from Ukraine who have arrived in Germany because of the war, how many are... </w:t>
      </w:r>
    </w:p>
    <w:p w:rsidR="002520B8" w:rsidRDefault="002520B8" w:rsidP="002520B8">
      <w:pPr>
        <w:pBdr>
          <w:top w:val="nil"/>
          <w:left w:val="nil"/>
          <w:bottom w:val="nil"/>
          <w:right w:val="nil"/>
          <w:between w:val="nil"/>
        </w:pBdr>
        <w:rPr>
          <w:color w:val="000000"/>
        </w:rPr>
      </w:pPr>
      <w:r>
        <w:rPr>
          <w:color w:val="000000"/>
        </w:rPr>
        <w:t xml:space="preserve">Please note that the three numbers should add up to 100 </w:t>
      </w:r>
    </w:p>
    <w:tbl>
      <w:tblPr>
        <w:tblW w:w="40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715"/>
        <w:gridCol w:w="1373"/>
      </w:tblGrid>
      <w:tr w:rsidR="002520B8" w:rsidTr="00BE7A0F">
        <w:trPr>
          <w:trHeight w:val="300"/>
        </w:trPr>
        <w:tc>
          <w:tcPr>
            <w:tcW w:w="2715" w:type="dxa"/>
            <w:tcBorders>
              <w:top w:val="single" w:sz="18" w:space="0" w:color="E2EFD9"/>
              <w:left w:val="single" w:sz="18" w:space="0" w:color="E2EFD9"/>
              <w:bottom w:val="single" w:sz="18" w:space="0" w:color="E2EFD9"/>
              <w:right w:val="single" w:sz="18"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1373" w:type="dxa"/>
            <w:tcBorders>
              <w:top w:val="single" w:sz="18" w:space="0" w:color="E2EFD9"/>
              <w:left w:val="single" w:sz="18" w:space="0" w:color="E2EFD9"/>
              <w:bottom w:val="single" w:sz="18" w:space="0" w:color="E2EFD9"/>
              <w:right w:val="single" w:sz="18"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Percentage</w:t>
            </w:r>
          </w:p>
        </w:tc>
      </w:tr>
      <w:tr w:rsidR="002520B8" w:rsidTr="00BE7A0F">
        <w:trPr>
          <w:trHeight w:val="360"/>
        </w:trPr>
        <w:tc>
          <w:tcPr>
            <w:tcW w:w="2715" w:type="dxa"/>
            <w:tcBorders>
              <w:top w:val="single" w:sz="18" w:space="0" w:color="E2EFD9"/>
              <w:left w:val="single" w:sz="18" w:space="0" w:color="E2EFD9"/>
              <w:bottom w:val="single" w:sz="18" w:space="0" w:color="E2EFD9"/>
              <w:right w:val="single" w:sz="18"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Children below 14 years old?</w:t>
            </w:r>
          </w:p>
        </w:tc>
        <w:tc>
          <w:tcPr>
            <w:tcW w:w="1373" w:type="dxa"/>
            <w:tcBorders>
              <w:top w:val="single" w:sz="18" w:space="0" w:color="E2EFD9"/>
              <w:left w:val="single" w:sz="18" w:space="0" w:color="E2EFD9"/>
              <w:bottom w:val="single" w:sz="18" w:space="0" w:color="E2EFD9"/>
              <w:right w:val="single" w:sz="18"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r>
      <w:tr w:rsidR="002520B8" w:rsidTr="00BE7A0F">
        <w:trPr>
          <w:trHeight w:val="345"/>
        </w:trPr>
        <w:tc>
          <w:tcPr>
            <w:tcW w:w="2715" w:type="dxa"/>
            <w:tcBorders>
              <w:top w:val="single" w:sz="18" w:space="0" w:color="E2EFD9"/>
              <w:left w:val="single" w:sz="18" w:space="0" w:color="E2EFD9"/>
              <w:bottom w:val="single" w:sz="18" w:space="0" w:color="E2EFD9"/>
              <w:right w:val="single" w:sz="18"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People aged 14-60?</w:t>
            </w:r>
          </w:p>
        </w:tc>
        <w:tc>
          <w:tcPr>
            <w:tcW w:w="1373" w:type="dxa"/>
            <w:tcBorders>
              <w:top w:val="single" w:sz="18" w:space="0" w:color="E2EFD9"/>
              <w:left w:val="single" w:sz="18" w:space="0" w:color="E2EFD9"/>
              <w:bottom w:val="single" w:sz="18" w:space="0" w:color="E2EFD9"/>
              <w:right w:val="single" w:sz="18"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r>
      <w:tr w:rsidR="002520B8" w:rsidTr="00BE7A0F">
        <w:trPr>
          <w:trHeight w:val="345"/>
        </w:trPr>
        <w:tc>
          <w:tcPr>
            <w:tcW w:w="2715" w:type="dxa"/>
            <w:tcBorders>
              <w:top w:val="single" w:sz="18" w:space="0" w:color="E2EFD9"/>
              <w:left w:val="single" w:sz="18" w:space="0" w:color="E2EFD9"/>
              <w:bottom w:val="single" w:sz="18" w:space="0" w:color="E2EFD9"/>
              <w:right w:val="single" w:sz="18"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Seniors above 60 years old?</w:t>
            </w:r>
          </w:p>
        </w:tc>
        <w:tc>
          <w:tcPr>
            <w:tcW w:w="1373" w:type="dxa"/>
            <w:tcBorders>
              <w:top w:val="single" w:sz="18" w:space="0" w:color="E2EFD9"/>
              <w:left w:val="single" w:sz="18" w:space="0" w:color="E2EFD9"/>
              <w:bottom w:val="single" w:sz="18" w:space="0" w:color="E2EFD9"/>
              <w:right w:val="single" w:sz="18" w:space="0" w:color="E2EFD9"/>
            </w:tcBorders>
            <w:tcMar>
              <w:left w:w="108" w:type="dxa"/>
              <w:right w:w="108" w:type="dxa"/>
            </w:tcMar>
          </w:tcPr>
          <w:p w:rsidR="002520B8" w:rsidRDefault="002520B8" w:rsidP="00BE7A0F">
            <w:pPr>
              <w:pBdr>
                <w:top w:val="nil"/>
                <w:left w:val="nil"/>
                <w:bottom w:val="nil"/>
                <w:right w:val="nil"/>
                <w:between w:val="nil"/>
              </w:pBdr>
              <w:rPr>
                <w:color w:val="000000"/>
              </w:rPr>
            </w:pPr>
          </w:p>
        </w:tc>
      </w:tr>
    </w:tbl>
    <w:p w:rsidR="002520B8" w:rsidRDefault="002520B8" w:rsidP="002520B8">
      <w:pPr>
        <w:pBdr>
          <w:top w:val="nil"/>
          <w:left w:val="nil"/>
          <w:bottom w:val="nil"/>
          <w:right w:val="nil"/>
          <w:between w:val="nil"/>
        </w:pBdr>
        <w:rPr>
          <w:color w:val="000000"/>
        </w:rPr>
      </w:pPr>
      <w:r>
        <w:rPr>
          <w:color w:val="000000"/>
        </w:rPr>
        <w:br/>
        <w:t xml:space="preserve">Q22 How many of the adult Ukrainians who have arrived in Germany... </w:t>
      </w:r>
    </w:p>
    <w:tbl>
      <w:tblPr>
        <w:tblW w:w="61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345"/>
        <w:gridCol w:w="2790"/>
      </w:tblGrid>
      <w:tr w:rsidR="002520B8" w:rsidTr="00BE7A0F">
        <w:tc>
          <w:tcPr>
            <w:tcW w:w="334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Are women?</w:t>
            </w:r>
          </w:p>
        </w:tc>
        <w:tc>
          <w:tcPr>
            <w:tcW w:w="279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r>
      <w:tr w:rsidR="002520B8" w:rsidTr="00BE7A0F">
        <w:tc>
          <w:tcPr>
            <w:tcW w:w="334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Are native speakers of Ukrainian?</w:t>
            </w:r>
          </w:p>
        </w:tc>
        <w:tc>
          <w:tcPr>
            <w:tcW w:w="279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r>
      <w:tr w:rsidR="002520B8" w:rsidTr="00BE7A0F">
        <w:tc>
          <w:tcPr>
            <w:tcW w:w="334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Are native speakers of Russian?</w:t>
            </w:r>
          </w:p>
        </w:tc>
        <w:tc>
          <w:tcPr>
            <w:tcW w:w="279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r>
      <w:tr w:rsidR="002520B8" w:rsidTr="00BE7A0F">
        <w:tc>
          <w:tcPr>
            <w:tcW w:w="334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Can communicate in English?</w:t>
            </w:r>
          </w:p>
        </w:tc>
        <w:tc>
          <w:tcPr>
            <w:tcW w:w="279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r>
      <w:tr w:rsidR="002520B8" w:rsidTr="00BE7A0F">
        <w:tc>
          <w:tcPr>
            <w:tcW w:w="334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Can communicate in German?</w:t>
            </w:r>
          </w:p>
        </w:tc>
        <w:tc>
          <w:tcPr>
            <w:tcW w:w="279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r>
      <w:tr w:rsidR="002520B8" w:rsidTr="00BE7A0F">
        <w:tc>
          <w:tcPr>
            <w:tcW w:w="334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Have a higher education?</w:t>
            </w:r>
          </w:p>
        </w:tc>
        <w:tc>
          <w:tcPr>
            <w:tcW w:w="279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r>
    </w:tbl>
    <w:p w:rsidR="002520B8" w:rsidRDefault="002520B8" w:rsidP="002520B8">
      <w:pPr>
        <w:pBdr>
          <w:top w:val="nil"/>
          <w:left w:val="nil"/>
          <w:bottom w:val="nil"/>
          <w:right w:val="nil"/>
          <w:between w:val="nil"/>
        </w:pBdr>
        <w:rPr>
          <w:color w:val="000000"/>
        </w:rPr>
      </w:pPr>
    </w:p>
    <w:p w:rsidR="002520B8" w:rsidRDefault="002520B8" w:rsidP="002520B8">
      <w:pPr>
        <w:pBdr>
          <w:top w:val="nil"/>
          <w:left w:val="nil"/>
          <w:bottom w:val="nil"/>
          <w:right w:val="nil"/>
          <w:between w:val="nil"/>
        </w:pBdr>
        <w:rPr>
          <w:color w:val="000000"/>
        </w:rPr>
      </w:pPr>
      <w:r>
        <w:rPr>
          <w:color w:val="000000"/>
        </w:rPr>
        <w:t xml:space="preserve">Q23 To what extent do you agree or disagree with the statement: “Ukraine is part of the EU family”? </w:t>
      </w:r>
    </w:p>
    <w:tbl>
      <w:tblPr>
        <w:tblW w:w="6450" w:type="dxa"/>
        <w:tblInd w:w="1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10"/>
        <w:gridCol w:w="330"/>
        <w:gridCol w:w="330"/>
        <w:gridCol w:w="345"/>
        <w:gridCol w:w="330"/>
        <w:gridCol w:w="330"/>
        <w:gridCol w:w="330"/>
        <w:gridCol w:w="330"/>
        <w:gridCol w:w="330"/>
        <w:gridCol w:w="360"/>
        <w:gridCol w:w="330"/>
        <w:gridCol w:w="495"/>
      </w:tblGrid>
      <w:tr w:rsidR="002520B8" w:rsidTr="00BE7A0F">
        <w:tc>
          <w:tcPr>
            <w:tcW w:w="261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0</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1</w:t>
            </w:r>
          </w:p>
        </w:tc>
        <w:tc>
          <w:tcPr>
            <w:tcW w:w="34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2</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3</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4</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5</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6</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7</w:t>
            </w:r>
          </w:p>
        </w:tc>
        <w:tc>
          <w:tcPr>
            <w:tcW w:w="36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8</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9</w:t>
            </w:r>
          </w:p>
        </w:tc>
        <w:tc>
          <w:tcPr>
            <w:tcW w:w="49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10</w:t>
            </w:r>
          </w:p>
        </w:tc>
      </w:tr>
      <w:tr w:rsidR="002520B8" w:rsidTr="00BE7A0F">
        <w:trPr>
          <w:trHeight w:val="255"/>
        </w:trPr>
        <w:tc>
          <w:tcPr>
            <w:tcW w:w="261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UA_EU_family</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4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6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49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p>
        </w:tc>
      </w:tr>
    </w:tbl>
    <w:p w:rsidR="002520B8" w:rsidRDefault="002520B8" w:rsidP="002520B8">
      <w:pPr>
        <w:pBdr>
          <w:top w:val="nil"/>
          <w:left w:val="nil"/>
          <w:bottom w:val="nil"/>
          <w:right w:val="nil"/>
          <w:between w:val="nil"/>
        </w:pBdr>
        <w:rPr>
          <w:color w:val="000000"/>
        </w:rPr>
      </w:pPr>
    </w:p>
    <w:p w:rsidR="002520B8" w:rsidRDefault="002520B8" w:rsidP="002520B8">
      <w:pPr>
        <w:pBdr>
          <w:top w:val="nil"/>
          <w:left w:val="nil"/>
          <w:bottom w:val="nil"/>
          <w:right w:val="nil"/>
          <w:between w:val="nil"/>
        </w:pBdr>
        <w:rPr>
          <w:color w:val="000000"/>
        </w:rPr>
      </w:pPr>
      <w:r>
        <w:rPr>
          <w:color w:val="000000"/>
        </w:rPr>
        <w:lastRenderedPageBreak/>
        <w:t xml:space="preserve">Q24 </w:t>
      </w:r>
      <w:r>
        <w:rPr>
          <w:color w:val="000000"/>
          <w:u w:val="single"/>
        </w:rPr>
        <w:t>In the last 4 weeks,</w:t>
      </w:r>
      <w:r>
        <w:rPr>
          <w:color w:val="000000"/>
        </w:rPr>
        <w:t xml:space="preserve"> have you interacted with people from Ukraine? </w:t>
      </w:r>
    </w:p>
    <w:p w:rsidR="002520B8" w:rsidRDefault="002520B8" w:rsidP="002520B8">
      <w:pPr>
        <w:pBdr>
          <w:top w:val="nil"/>
          <w:left w:val="nil"/>
          <w:bottom w:val="nil"/>
          <w:right w:val="nil"/>
          <w:between w:val="nil"/>
        </w:pBdr>
        <w:rPr>
          <w:color w:val="000000"/>
        </w:rPr>
      </w:pPr>
      <w:r>
        <w:rPr>
          <w:color w:val="000000"/>
        </w:rPr>
        <w:t xml:space="preserve">Interaction can mean anything from exchanging a few words to doing an activity together </w:t>
      </w:r>
    </w:p>
    <w:p w:rsidR="002520B8" w:rsidRDefault="002520B8" w:rsidP="002520B8">
      <w:pPr>
        <w:pBdr>
          <w:top w:val="nil"/>
          <w:left w:val="nil"/>
          <w:bottom w:val="nil"/>
          <w:right w:val="nil"/>
          <w:between w:val="nil"/>
        </w:pBdr>
        <w:ind w:left="720"/>
        <w:rPr>
          <w:color w:val="000000"/>
        </w:rPr>
      </w:pPr>
      <w:r>
        <w:rPr>
          <w:color w:val="000000"/>
        </w:rPr>
        <w:t>1. Yes, every day or almost every day</w:t>
      </w:r>
    </w:p>
    <w:p w:rsidR="002520B8" w:rsidRDefault="002520B8" w:rsidP="002520B8">
      <w:pPr>
        <w:pBdr>
          <w:top w:val="nil"/>
          <w:left w:val="nil"/>
          <w:bottom w:val="nil"/>
          <w:right w:val="nil"/>
          <w:between w:val="nil"/>
        </w:pBdr>
        <w:ind w:left="720"/>
        <w:rPr>
          <w:color w:val="000000"/>
        </w:rPr>
      </w:pPr>
      <w:r>
        <w:rPr>
          <w:color w:val="000000"/>
        </w:rPr>
        <w:t>2. Yes, at least once a week</w:t>
      </w:r>
    </w:p>
    <w:p w:rsidR="002520B8" w:rsidRDefault="002520B8" w:rsidP="002520B8">
      <w:pPr>
        <w:pBdr>
          <w:top w:val="nil"/>
          <w:left w:val="nil"/>
          <w:bottom w:val="nil"/>
          <w:right w:val="nil"/>
          <w:between w:val="nil"/>
        </w:pBdr>
        <w:ind w:left="720"/>
        <w:rPr>
          <w:color w:val="000000"/>
        </w:rPr>
      </w:pPr>
      <w:r>
        <w:rPr>
          <w:color w:val="000000"/>
        </w:rPr>
        <w:t xml:space="preserve">3. Yes, occasionally </w:t>
      </w:r>
    </w:p>
    <w:p w:rsidR="002520B8" w:rsidRDefault="002520B8" w:rsidP="002520B8">
      <w:pPr>
        <w:pBdr>
          <w:top w:val="nil"/>
          <w:left w:val="nil"/>
          <w:bottom w:val="nil"/>
          <w:right w:val="nil"/>
          <w:between w:val="nil"/>
        </w:pBdr>
        <w:ind w:left="720"/>
        <w:rPr>
          <w:color w:val="000000"/>
        </w:rPr>
      </w:pPr>
      <w:r>
        <w:rPr>
          <w:color w:val="000000"/>
        </w:rPr>
        <w:t>4. Never</w:t>
      </w:r>
    </w:p>
    <w:p w:rsidR="002520B8" w:rsidRDefault="002520B8" w:rsidP="002520B8">
      <w:pPr>
        <w:pBdr>
          <w:top w:val="nil"/>
          <w:left w:val="nil"/>
          <w:bottom w:val="nil"/>
          <w:right w:val="nil"/>
          <w:between w:val="nil"/>
        </w:pBdr>
        <w:rPr>
          <w:color w:val="000000"/>
        </w:rPr>
      </w:pPr>
      <w:r>
        <w:rPr>
          <w:color w:val="000000"/>
        </w:rPr>
        <w:t xml:space="preserve">Q25 And </w:t>
      </w:r>
      <w:r>
        <w:rPr>
          <w:color w:val="000000"/>
          <w:u w:val="single"/>
        </w:rPr>
        <w:t>before the start of the war</w:t>
      </w:r>
      <w:r>
        <w:rPr>
          <w:color w:val="000000"/>
        </w:rPr>
        <w:t xml:space="preserve">, had you interacted with people from Ukraine? </w:t>
      </w:r>
    </w:p>
    <w:p w:rsidR="002520B8" w:rsidRDefault="002520B8" w:rsidP="002520B8">
      <w:pPr>
        <w:pBdr>
          <w:top w:val="nil"/>
          <w:left w:val="nil"/>
          <w:bottom w:val="nil"/>
          <w:right w:val="nil"/>
          <w:between w:val="nil"/>
        </w:pBdr>
        <w:ind w:left="720"/>
        <w:rPr>
          <w:color w:val="000000"/>
        </w:rPr>
      </w:pPr>
      <w:r>
        <w:rPr>
          <w:color w:val="000000"/>
        </w:rPr>
        <w:t>1. Yes, every day or almost every day</w:t>
      </w:r>
    </w:p>
    <w:p w:rsidR="002520B8" w:rsidRDefault="002520B8" w:rsidP="002520B8">
      <w:pPr>
        <w:pBdr>
          <w:top w:val="nil"/>
          <w:left w:val="nil"/>
          <w:bottom w:val="nil"/>
          <w:right w:val="nil"/>
          <w:between w:val="nil"/>
        </w:pBdr>
        <w:ind w:left="720"/>
        <w:rPr>
          <w:color w:val="000000"/>
        </w:rPr>
      </w:pPr>
      <w:r>
        <w:rPr>
          <w:color w:val="000000"/>
        </w:rPr>
        <w:t>2. Yes, at least once a week</w:t>
      </w:r>
    </w:p>
    <w:p w:rsidR="002520B8" w:rsidRDefault="002520B8" w:rsidP="002520B8">
      <w:pPr>
        <w:pBdr>
          <w:top w:val="nil"/>
          <w:left w:val="nil"/>
          <w:bottom w:val="nil"/>
          <w:right w:val="nil"/>
          <w:between w:val="nil"/>
        </w:pBdr>
        <w:ind w:left="720"/>
        <w:rPr>
          <w:color w:val="000000"/>
        </w:rPr>
      </w:pPr>
      <w:r>
        <w:rPr>
          <w:color w:val="000000"/>
        </w:rPr>
        <w:t xml:space="preserve">3. Yes, occasionally </w:t>
      </w:r>
    </w:p>
    <w:p w:rsidR="002520B8" w:rsidRDefault="002520B8" w:rsidP="002520B8">
      <w:pPr>
        <w:pBdr>
          <w:top w:val="nil"/>
          <w:left w:val="nil"/>
          <w:bottom w:val="nil"/>
          <w:right w:val="nil"/>
          <w:between w:val="nil"/>
        </w:pBdr>
        <w:ind w:left="720"/>
        <w:rPr>
          <w:color w:val="000000"/>
        </w:rPr>
      </w:pPr>
      <w:r>
        <w:rPr>
          <w:color w:val="000000"/>
        </w:rPr>
        <w:t>4. Never</w:t>
      </w:r>
    </w:p>
    <w:p w:rsidR="002520B8" w:rsidRDefault="002520B8" w:rsidP="002520B8">
      <w:pPr>
        <w:pBdr>
          <w:top w:val="nil"/>
          <w:left w:val="nil"/>
          <w:bottom w:val="nil"/>
          <w:right w:val="nil"/>
          <w:between w:val="nil"/>
        </w:pBdr>
        <w:rPr>
          <w:color w:val="000000"/>
        </w:rPr>
      </w:pPr>
      <w:r>
        <w:rPr>
          <w:color w:val="000000"/>
        </w:rPr>
        <w:t xml:space="preserve">Q26 Regarding immigration in general, would you say it is good or bad for Germany’s economy that people come to live here from other countries? </w:t>
      </w:r>
    </w:p>
    <w:tbl>
      <w:tblPr>
        <w:tblW w:w="5640" w:type="dxa"/>
        <w:tblInd w:w="1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60"/>
        <w:gridCol w:w="270"/>
        <w:gridCol w:w="330"/>
        <w:gridCol w:w="345"/>
        <w:gridCol w:w="330"/>
        <w:gridCol w:w="330"/>
        <w:gridCol w:w="330"/>
        <w:gridCol w:w="330"/>
        <w:gridCol w:w="330"/>
        <w:gridCol w:w="360"/>
        <w:gridCol w:w="330"/>
        <w:gridCol w:w="495"/>
      </w:tblGrid>
      <w:tr w:rsidR="002520B8" w:rsidTr="00BE7A0F">
        <w:tc>
          <w:tcPr>
            <w:tcW w:w="186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27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0</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1</w:t>
            </w:r>
          </w:p>
        </w:tc>
        <w:tc>
          <w:tcPr>
            <w:tcW w:w="34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2</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3</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4</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5</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6</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7</w:t>
            </w:r>
          </w:p>
        </w:tc>
        <w:tc>
          <w:tcPr>
            <w:tcW w:w="36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8</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9</w:t>
            </w:r>
          </w:p>
        </w:tc>
        <w:tc>
          <w:tcPr>
            <w:tcW w:w="49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10</w:t>
            </w:r>
          </w:p>
        </w:tc>
      </w:tr>
      <w:tr w:rsidR="002520B8" w:rsidTr="00BE7A0F">
        <w:trPr>
          <w:trHeight w:val="255"/>
        </w:trPr>
        <w:tc>
          <w:tcPr>
            <w:tcW w:w="186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immigration_good</w:t>
            </w:r>
          </w:p>
        </w:tc>
        <w:tc>
          <w:tcPr>
            <w:tcW w:w="27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4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6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49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p>
        </w:tc>
      </w:tr>
    </w:tbl>
    <w:p w:rsidR="002520B8" w:rsidRDefault="002520B8" w:rsidP="002520B8">
      <w:pPr>
        <w:pBdr>
          <w:top w:val="nil"/>
          <w:left w:val="nil"/>
          <w:bottom w:val="nil"/>
          <w:right w:val="nil"/>
          <w:between w:val="nil"/>
        </w:pBdr>
        <w:rPr>
          <w:color w:val="000000"/>
        </w:rPr>
      </w:pPr>
      <w:r>
        <w:rPr>
          <w:color w:val="000000"/>
        </w:rPr>
        <w:br/>
        <w:t xml:space="preserve">Q27 In politics, people sometimes talk about “left” and “right.” Where would you place yourself on this scale, where 0 means the left and 10 means the right? </w:t>
      </w:r>
    </w:p>
    <w:tbl>
      <w:tblPr>
        <w:tblW w:w="5730" w:type="dxa"/>
        <w:tblInd w:w="1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00"/>
        <w:gridCol w:w="330"/>
        <w:gridCol w:w="330"/>
        <w:gridCol w:w="345"/>
        <w:gridCol w:w="330"/>
        <w:gridCol w:w="330"/>
        <w:gridCol w:w="330"/>
        <w:gridCol w:w="330"/>
        <w:gridCol w:w="330"/>
        <w:gridCol w:w="360"/>
        <w:gridCol w:w="330"/>
        <w:gridCol w:w="585"/>
      </w:tblGrid>
      <w:tr w:rsidR="002520B8" w:rsidTr="00BE7A0F">
        <w:tc>
          <w:tcPr>
            <w:tcW w:w="180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0</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1</w:t>
            </w:r>
          </w:p>
        </w:tc>
        <w:tc>
          <w:tcPr>
            <w:tcW w:w="34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2</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3</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4</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5</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6</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7</w:t>
            </w:r>
          </w:p>
        </w:tc>
        <w:tc>
          <w:tcPr>
            <w:tcW w:w="36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8</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9</w:t>
            </w:r>
          </w:p>
        </w:tc>
        <w:tc>
          <w:tcPr>
            <w:tcW w:w="58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10</w:t>
            </w:r>
          </w:p>
        </w:tc>
      </w:tr>
      <w:tr w:rsidR="002520B8" w:rsidTr="00BE7A0F">
        <w:trPr>
          <w:trHeight w:val="255"/>
        </w:trPr>
        <w:tc>
          <w:tcPr>
            <w:tcW w:w="180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political_right</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4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6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58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p>
        </w:tc>
      </w:tr>
    </w:tbl>
    <w:p w:rsidR="002520B8" w:rsidRDefault="002520B8" w:rsidP="002520B8">
      <w:pPr>
        <w:pBdr>
          <w:top w:val="nil"/>
          <w:left w:val="nil"/>
          <w:bottom w:val="nil"/>
          <w:right w:val="nil"/>
          <w:between w:val="nil"/>
        </w:pBdr>
        <w:rPr>
          <w:color w:val="000000"/>
        </w:rPr>
      </w:pPr>
      <w:r>
        <w:rPr>
          <w:color w:val="000000"/>
        </w:rPr>
        <w:br/>
        <w:t xml:space="preserve">Q28 Should Germany’s government promote programs to reduce income differences between the rich and poor? </w:t>
      </w:r>
    </w:p>
    <w:tbl>
      <w:tblPr>
        <w:tblW w:w="5640" w:type="dxa"/>
        <w:tblInd w:w="1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00"/>
        <w:gridCol w:w="330"/>
        <w:gridCol w:w="330"/>
        <w:gridCol w:w="345"/>
        <w:gridCol w:w="330"/>
        <w:gridCol w:w="330"/>
        <w:gridCol w:w="330"/>
        <w:gridCol w:w="330"/>
        <w:gridCol w:w="330"/>
        <w:gridCol w:w="360"/>
        <w:gridCol w:w="330"/>
        <w:gridCol w:w="495"/>
      </w:tblGrid>
      <w:tr w:rsidR="002520B8" w:rsidTr="00BE7A0F">
        <w:tc>
          <w:tcPr>
            <w:tcW w:w="180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0</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1</w:t>
            </w:r>
          </w:p>
        </w:tc>
        <w:tc>
          <w:tcPr>
            <w:tcW w:w="34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2</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3</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4</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5</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6</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7</w:t>
            </w:r>
          </w:p>
        </w:tc>
        <w:tc>
          <w:tcPr>
            <w:tcW w:w="36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8</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9</w:t>
            </w:r>
          </w:p>
        </w:tc>
        <w:tc>
          <w:tcPr>
            <w:tcW w:w="49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10</w:t>
            </w:r>
          </w:p>
        </w:tc>
      </w:tr>
      <w:tr w:rsidR="002520B8" w:rsidTr="00BE7A0F">
        <w:trPr>
          <w:trHeight w:val="255"/>
        </w:trPr>
        <w:tc>
          <w:tcPr>
            <w:tcW w:w="180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reduce_gap</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4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6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49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p>
        </w:tc>
      </w:tr>
    </w:tbl>
    <w:p w:rsidR="002520B8" w:rsidRDefault="002520B8" w:rsidP="002520B8">
      <w:pPr>
        <w:pBdr>
          <w:top w:val="nil"/>
          <w:left w:val="nil"/>
          <w:bottom w:val="nil"/>
          <w:right w:val="nil"/>
          <w:between w:val="nil"/>
        </w:pBdr>
        <w:rPr>
          <w:color w:val="000000"/>
        </w:rPr>
      </w:pPr>
      <w:r>
        <w:rPr>
          <w:color w:val="000000"/>
        </w:rPr>
        <w:br/>
        <w:t xml:space="preserve">Q29 Would you say that “most people can be trusted” or do you believe that “you can’t be too careful when dealing with people”? </w:t>
      </w:r>
    </w:p>
    <w:tbl>
      <w:tblPr>
        <w:tblW w:w="5640" w:type="dxa"/>
        <w:tblInd w:w="1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00"/>
        <w:gridCol w:w="330"/>
        <w:gridCol w:w="330"/>
        <w:gridCol w:w="345"/>
        <w:gridCol w:w="330"/>
        <w:gridCol w:w="330"/>
        <w:gridCol w:w="330"/>
        <w:gridCol w:w="330"/>
        <w:gridCol w:w="330"/>
        <w:gridCol w:w="360"/>
        <w:gridCol w:w="330"/>
        <w:gridCol w:w="495"/>
      </w:tblGrid>
      <w:tr w:rsidR="002520B8" w:rsidTr="00BE7A0F">
        <w:tc>
          <w:tcPr>
            <w:tcW w:w="180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0</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1</w:t>
            </w:r>
          </w:p>
        </w:tc>
        <w:tc>
          <w:tcPr>
            <w:tcW w:w="34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2</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3</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4</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5</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6</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7</w:t>
            </w:r>
          </w:p>
        </w:tc>
        <w:tc>
          <w:tcPr>
            <w:tcW w:w="36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8</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9</w:t>
            </w:r>
          </w:p>
        </w:tc>
        <w:tc>
          <w:tcPr>
            <w:tcW w:w="49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10</w:t>
            </w:r>
          </w:p>
        </w:tc>
      </w:tr>
      <w:tr w:rsidR="002520B8" w:rsidTr="00BE7A0F">
        <w:trPr>
          <w:trHeight w:val="255"/>
        </w:trPr>
        <w:tc>
          <w:tcPr>
            <w:tcW w:w="180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trust</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4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6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49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p>
        </w:tc>
      </w:tr>
    </w:tbl>
    <w:p w:rsidR="002520B8" w:rsidRDefault="002520B8" w:rsidP="002520B8">
      <w:pPr>
        <w:pBdr>
          <w:top w:val="nil"/>
          <w:left w:val="nil"/>
          <w:bottom w:val="nil"/>
          <w:right w:val="nil"/>
          <w:between w:val="nil"/>
        </w:pBdr>
        <w:rPr>
          <w:color w:val="000000"/>
        </w:rPr>
      </w:pPr>
      <w:r>
        <w:rPr>
          <w:color w:val="000000"/>
        </w:rPr>
        <w:br/>
        <w:t xml:space="preserve">Q30 Do you consider yourself as belonging to any religion? </w:t>
      </w:r>
    </w:p>
    <w:p w:rsidR="002520B8" w:rsidRDefault="002520B8" w:rsidP="002520B8">
      <w:pPr>
        <w:pBdr>
          <w:top w:val="nil"/>
          <w:left w:val="nil"/>
          <w:bottom w:val="nil"/>
          <w:right w:val="nil"/>
          <w:between w:val="nil"/>
        </w:pBdr>
        <w:ind w:left="720"/>
        <w:rPr>
          <w:color w:val="000000"/>
        </w:rPr>
      </w:pPr>
      <w:r>
        <w:rPr>
          <w:color w:val="000000"/>
        </w:rPr>
        <w:lastRenderedPageBreak/>
        <w:t>1. Roman Catholic</w:t>
      </w:r>
    </w:p>
    <w:p w:rsidR="002520B8" w:rsidRDefault="002520B8" w:rsidP="002520B8">
      <w:pPr>
        <w:pBdr>
          <w:top w:val="nil"/>
          <w:left w:val="nil"/>
          <w:bottom w:val="nil"/>
          <w:right w:val="nil"/>
          <w:between w:val="nil"/>
        </w:pBdr>
        <w:ind w:left="720"/>
        <w:rPr>
          <w:color w:val="000000"/>
        </w:rPr>
      </w:pPr>
      <w:r>
        <w:rPr>
          <w:color w:val="000000"/>
        </w:rPr>
        <w:t>2. Protestant</w:t>
      </w:r>
    </w:p>
    <w:p w:rsidR="002520B8" w:rsidRDefault="002520B8" w:rsidP="002520B8">
      <w:pPr>
        <w:pBdr>
          <w:top w:val="nil"/>
          <w:left w:val="nil"/>
          <w:bottom w:val="nil"/>
          <w:right w:val="nil"/>
          <w:between w:val="nil"/>
        </w:pBdr>
        <w:ind w:left="720"/>
        <w:rPr>
          <w:color w:val="000000"/>
        </w:rPr>
      </w:pPr>
      <w:r>
        <w:rPr>
          <w:color w:val="000000"/>
        </w:rPr>
        <w:t>3. Eastern Orthodox</w:t>
      </w:r>
    </w:p>
    <w:p w:rsidR="002520B8" w:rsidRDefault="002520B8" w:rsidP="002520B8">
      <w:pPr>
        <w:pBdr>
          <w:top w:val="nil"/>
          <w:left w:val="nil"/>
          <w:bottom w:val="nil"/>
          <w:right w:val="nil"/>
          <w:between w:val="nil"/>
        </w:pBdr>
        <w:ind w:left="720"/>
        <w:rPr>
          <w:color w:val="000000"/>
        </w:rPr>
      </w:pPr>
      <w:r>
        <w:rPr>
          <w:color w:val="000000"/>
        </w:rPr>
        <w:t>4. Other Christian denomination</w:t>
      </w:r>
    </w:p>
    <w:p w:rsidR="002520B8" w:rsidRDefault="002520B8" w:rsidP="002520B8">
      <w:pPr>
        <w:pBdr>
          <w:top w:val="nil"/>
          <w:left w:val="nil"/>
          <w:bottom w:val="nil"/>
          <w:right w:val="nil"/>
          <w:between w:val="nil"/>
        </w:pBdr>
        <w:ind w:left="720"/>
        <w:rPr>
          <w:color w:val="000000"/>
        </w:rPr>
      </w:pPr>
      <w:r>
        <w:rPr>
          <w:color w:val="000000"/>
        </w:rPr>
        <w:t>5. Jewish</w:t>
      </w:r>
    </w:p>
    <w:p w:rsidR="002520B8" w:rsidRDefault="002520B8" w:rsidP="002520B8">
      <w:pPr>
        <w:pBdr>
          <w:top w:val="nil"/>
          <w:left w:val="nil"/>
          <w:bottom w:val="nil"/>
          <w:right w:val="nil"/>
          <w:between w:val="nil"/>
        </w:pBdr>
        <w:ind w:left="720"/>
        <w:rPr>
          <w:color w:val="000000"/>
        </w:rPr>
      </w:pPr>
      <w:r>
        <w:rPr>
          <w:color w:val="000000"/>
        </w:rPr>
        <w:t>6. Islamic</w:t>
      </w:r>
    </w:p>
    <w:p w:rsidR="002520B8" w:rsidRDefault="002520B8" w:rsidP="002520B8">
      <w:pPr>
        <w:pBdr>
          <w:top w:val="nil"/>
          <w:left w:val="nil"/>
          <w:bottom w:val="nil"/>
          <w:right w:val="nil"/>
          <w:between w:val="nil"/>
        </w:pBdr>
        <w:ind w:left="720"/>
        <w:rPr>
          <w:color w:val="000000"/>
        </w:rPr>
      </w:pPr>
      <w:r>
        <w:rPr>
          <w:color w:val="000000"/>
        </w:rPr>
        <w:t>7. Other non-Christian religions</w:t>
      </w:r>
    </w:p>
    <w:p w:rsidR="002520B8" w:rsidRDefault="002520B8" w:rsidP="002520B8">
      <w:pPr>
        <w:pBdr>
          <w:top w:val="nil"/>
          <w:left w:val="nil"/>
          <w:bottom w:val="nil"/>
          <w:right w:val="nil"/>
          <w:between w:val="nil"/>
        </w:pBdr>
        <w:ind w:left="720"/>
        <w:rPr>
          <w:color w:val="000000"/>
        </w:rPr>
      </w:pPr>
      <w:r>
        <w:rPr>
          <w:color w:val="000000"/>
        </w:rPr>
        <w:t>8. I do not belong to any religion</w:t>
      </w:r>
    </w:p>
    <w:p w:rsidR="002520B8" w:rsidRDefault="002520B8" w:rsidP="002520B8">
      <w:pPr>
        <w:pBdr>
          <w:top w:val="nil"/>
          <w:left w:val="nil"/>
          <w:bottom w:val="nil"/>
          <w:right w:val="nil"/>
          <w:between w:val="nil"/>
        </w:pBdr>
        <w:rPr>
          <w:color w:val="000000"/>
        </w:rPr>
      </w:pPr>
      <w:r>
        <w:rPr>
          <w:color w:val="000000"/>
        </w:rPr>
        <w:br/>
        <w:t xml:space="preserve">Q31 Regardless of whether you belong to a particular religion, how religious would you say you are? </w:t>
      </w:r>
    </w:p>
    <w:tbl>
      <w:tblPr>
        <w:tblW w:w="5640" w:type="dxa"/>
        <w:tblInd w:w="1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00"/>
        <w:gridCol w:w="330"/>
        <w:gridCol w:w="330"/>
        <w:gridCol w:w="345"/>
        <w:gridCol w:w="330"/>
        <w:gridCol w:w="330"/>
        <w:gridCol w:w="330"/>
        <w:gridCol w:w="330"/>
        <w:gridCol w:w="330"/>
        <w:gridCol w:w="360"/>
        <w:gridCol w:w="330"/>
        <w:gridCol w:w="495"/>
      </w:tblGrid>
      <w:tr w:rsidR="002520B8" w:rsidTr="00BE7A0F">
        <w:tc>
          <w:tcPr>
            <w:tcW w:w="180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0</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1</w:t>
            </w:r>
          </w:p>
        </w:tc>
        <w:tc>
          <w:tcPr>
            <w:tcW w:w="34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2</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3</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4</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5</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6</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7</w:t>
            </w:r>
          </w:p>
        </w:tc>
        <w:tc>
          <w:tcPr>
            <w:tcW w:w="36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8</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9</w:t>
            </w:r>
          </w:p>
        </w:tc>
        <w:tc>
          <w:tcPr>
            <w:tcW w:w="49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10</w:t>
            </w:r>
          </w:p>
        </w:tc>
      </w:tr>
      <w:tr w:rsidR="002520B8" w:rsidTr="00BE7A0F">
        <w:trPr>
          <w:trHeight w:val="255"/>
        </w:trPr>
        <w:tc>
          <w:tcPr>
            <w:tcW w:w="180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religion_intensity</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4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6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330"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r>
              <w:rPr>
                <w:color w:val="000000"/>
              </w:rPr>
              <w:t xml:space="preserve"> </w:t>
            </w:r>
          </w:p>
        </w:tc>
        <w:tc>
          <w:tcPr>
            <w:tcW w:w="495" w:type="dxa"/>
            <w:tcBorders>
              <w:top w:val="single" w:sz="12" w:space="0" w:color="E2EFD9"/>
              <w:left w:val="single" w:sz="12" w:space="0" w:color="E2EFD9"/>
              <w:bottom w:val="single" w:sz="12" w:space="0" w:color="E2EFD9"/>
              <w:right w:val="single" w:sz="12" w:space="0" w:color="E2EFD9"/>
            </w:tcBorders>
            <w:tcMar>
              <w:left w:w="108" w:type="dxa"/>
              <w:right w:w="108" w:type="dxa"/>
            </w:tcMar>
          </w:tcPr>
          <w:p w:rsidR="002520B8" w:rsidRDefault="002520B8" w:rsidP="00BE7A0F">
            <w:pPr>
              <w:pBdr>
                <w:top w:val="nil"/>
                <w:left w:val="nil"/>
                <w:bottom w:val="nil"/>
                <w:right w:val="nil"/>
                <w:between w:val="nil"/>
              </w:pBdr>
              <w:rPr>
                <w:color w:val="000000"/>
              </w:rPr>
            </w:pPr>
          </w:p>
        </w:tc>
      </w:tr>
    </w:tbl>
    <w:p w:rsidR="002520B8" w:rsidRDefault="002520B8" w:rsidP="002520B8">
      <w:pPr>
        <w:pBdr>
          <w:top w:val="nil"/>
          <w:left w:val="nil"/>
          <w:bottom w:val="nil"/>
          <w:right w:val="nil"/>
          <w:between w:val="nil"/>
        </w:pBdr>
        <w:rPr>
          <w:color w:val="000000"/>
        </w:rPr>
      </w:pPr>
    </w:p>
    <w:p w:rsidR="002520B8" w:rsidRDefault="002520B8" w:rsidP="002520B8">
      <w:pPr>
        <w:pBdr>
          <w:top w:val="nil"/>
          <w:left w:val="nil"/>
          <w:bottom w:val="nil"/>
          <w:right w:val="nil"/>
          <w:between w:val="nil"/>
        </w:pBdr>
        <w:rPr>
          <w:color w:val="000000"/>
        </w:rPr>
      </w:pPr>
      <w:r>
        <w:rPr>
          <w:color w:val="000000"/>
        </w:rPr>
        <w:t xml:space="preserve">Q32 What is your current marital status? </w:t>
      </w:r>
    </w:p>
    <w:p w:rsidR="002520B8" w:rsidRDefault="002520B8" w:rsidP="002520B8">
      <w:pPr>
        <w:pBdr>
          <w:top w:val="nil"/>
          <w:left w:val="nil"/>
          <w:bottom w:val="nil"/>
          <w:right w:val="nil"/>
          <w:between w:val="nil"/>
        </w:pBdr>
        <w:ind w:left="720"/>
        <w:rPr>
          <w:color w:val="000000"/>
        </w:rPr>
      </w:pPr>
      <w:r>
        <w:rPr>
          <w:color w:val="000000"/>
        </w:rPr>
        <w:t>1. I am married</w:t>
      </w:r>
    </w:p>
    <w:p w:rsidR="002520B8" w:rsidRDefault="002520B8" w:rsidP="002520B8">
      <w:pPr>
        <w:pBdr>
          <w:top w:val="nil"/>
          <w:left w:val="nil"/>
          <w:bottom w:val="nil"/>
          <w:right w:val="nil"/>
          <w:between w:val="nil"/>
        </w:pBdr>
        <w:ind w:left="720"/>
        <w:rPr>
          <w:color w:val="000000"/>
        </w:rPr>
      </w:pPr>
      <w:r>
        <w:rPr>
          <w:color w:val="000000"/>
        </w:rPr>
        <w:t>2. I am not married but I have a partner, and we live together</w:t>
      </w:r>
    </w:p>
    <w:p w:rsidR="002520B8" w:rsidRDefault="002520B8" w:rsidP="002520B8">
      <w:pPr>
        <w:pBdr>
          <w:top w:val="nil"/>
          <w:left w:val="nil"/>
          <w:bottom w:val="nil"/>
          <w:right w:val="nil"/>
          <w:between w:val="nil"/>
        </w:pBdr>
        <w:ind w:left="720"/>
        <w:rPr>
          <w:color w:val="000000"/>
        </w:rPr>
      </w:pPr>
      <w:r>
        <w:rPr>
          <w:color w:val="000000"/>
        </w:rPr>
        <w:t>3. I have a partner, but we do not live together</w:t>
      </w:r>
    </w:p>
    <w:p w:rsidR="002520B8" w:rsidRDefault="002520B8" w:rsidP="002520B8">
      <w:pPr>
        <w:pBdr>
          <w:top w:val="nil"/>
          <w:left w:val="nil"/>
          <w:bottom w:val="nil"/>
          <w:right w:val="nil"/>
          <w:between w:val="nil"/>
        </w:pBdr>
        <w:ind w:left="720"/>
        <w:rPr>
          <w:color w:val="000000"/>
        </w:rPr>
      </w:pPr>
      <w:r>
        <w:rPr>
          <w:color w:val="000000"/>
        </w:rPr>
        <w:t>4. I am single</w:t>
      </w:r>
    </w:p>
    <w:p w:rsidR="002520B8" w:rsidRDefault="002520B8" w:rsidP="002520B8">
      <w:pPr>
        <w:pBdr>
          <w:top w:val="nil"/>
          <w:left w:val="nil"/>
          <w:bottom w:val="nil"/>
          <w:right w:val="nil"/>
          <w:between w:val="nil"/>
        </w:pBdr>
        <w:rPr>
          <w:color w:val="000000"/>
        </w:rPr>
      </w:pPr>
      <w:r>
        <w:rPr>
          <w:color w:val="000000"/>
        </w:rPr>
        <w:t xml:space="preserve">Q33 How many children do you have, if any? </w:t>
      </w:r>
    </w:p>
    <w:p w:rsidR="002520B8" w:rsidRDefault="002520B8" w:rsidP="002520B8">
      <w:pPr>
        <w:pBdr>
          <w:top w:val="nil"/>
          <w:left w:val="nil"/>
          <w:bottom w:val="nil"/>
          <w:right w:val="nil"/>
          <w:between w:val="nil"/>
        </w:pBdr>
        <w:ind w:left="720"/>
        <w:rPr>
          <w:color w:val="000000"/>
        </w:rPr>
      </w:pPr>
      <w:r>
        <w:rPr>
          <w:color w:val="000000"/>
        </w:rPr>
        <w:t>1. Number of children: ____________________</w:t>
      </w:r>
    </w:p>
    <w:p w:rsidR="002520B8" w:rsidRDefault="002520B8" w:rsidP="002520B8">
      <w:pPr>
        <w:pBdr>
          <w:top w:val="nil"/>
          <w:left w:val="nil"/>
          <w:bottom w:val="nil"/>
          <w:right w:val="nil"/>
          <w:between w:val="nil"/>
        </w:pBdr>
        <w:ind w:left="720"/>
        <w:rPr>
          <w:color w:val="000000"/>
        </w:rPr>
      </w:pPr>
      <w:r>
        <w:rPr>
          <w:color w:val="000000"/>
        </w:rPr>
        <w:t>2. I don’t have any children</w:t>
      </w:r>
    </w:p>
    <w:p w:rsidR="002520B8" w:rsidRDefault="002520B8" w:rsidP="002520B8">
      <w:pPr>
        <w:pBdr>
          <w:top w:val="nil"/>
          <w:left w:val="nil"/>
          <w:bottom w:val="nil"/>
          <w:right w:val="nil"/>
          <w:between w:val="nil"/>
        </w:pBdr>
        <w:rPr>
          <w:color w:val="000000"/>
        </w:rPr>
      </w:pPr>
      <w:r>
        <w:rPr>
          <w:color w:val="000000"/>
        </w:rPr>
        <w:t>Q34 In which country were you born?</w:t>
      </w:r>
    </w:p>
    <w:p w:rsidR="002520B8" w:rsidRDefault="002520B8" w:rsidP="002520B8">
      <w:pPr>
        <w:pBdr>
          <w:top w:val="nil"/>
          <w:left w:val="nil"/>
          <w:bottom w:val="nil"/>
          <w:right w:val="nil"/>
          <w:between w:val="nil"/>
        </w:pBdr>
        <w:rPr>
          <w:color w:val="000000"/>
        </w:rPr>
      </w:pPr>
      <w:r>
        <w:rPr>
          <w:color w:val="000000"/>
        </w:rPr>
        <w:t xml:space="preserve">Q35 Were any of your parents born in a different country? </w:t>
      </w:r>
    </w:p>
    <w:p w:rsidR="002520B8" w:rsidRDefault="002520B8" w:rsidP="002520B8">
      <w:pPr>
        <w:pBdr>
          <w:top w:val="nil"/>
          <w:left w:val="nil"/>
          <w:bottom w:val="nil"/>
          <w:right w:val="nil"/>
          <w:between w:val="nil"/>
        </w:pBdr>
        <w:ind w:left="720"/>
        <w:rPr>
          <w:color w:val="000000"/>
        </w:rPr>
      </w:pPr>
      <w:r>
        <w:rPr>
          <w:color w:val="000000"/>
        </w:rPr>
        <w:t>1. Yes, both of them</w:t>
      </w:r>
    </w:p>
    <w:p w:rsidR="002520B8" w:rsidRDefault="002520B8" w:rsidP="002520B8">
      <w:pPr>
        <w:pBdr>
          <w:top w:val="nil"/>
          <w:left w:val="nil"/>
          <w:bottom w:val="nil"/>
          <w:right w:val="nil"/>
          <w:between w:val="nil"/>
        </w:pBdr>
        <w:ind w:left="720"/>
        <w:rPr>
          <w:color w:val="000000"/>
        </w:rPr>
      </w:pPr>
      <w:r>
        <w:rPr>
          <w:color w:val="000000"/>
        </w:rPr>
        <w:t>2. Yes, only my father</w:t>
      </w:r>
    </w:p>
    <w:p w:rsidR="002520B8" w:rsidRDefault="002520B8" w:rsidP="002520B8">
      <w:pPr>
        <w:pBdr>
          <w:top w:val="nil"/>
          <w:left w:val="nil"/>
          <w:bottom w:val="nil"/>
          <w:right w:val="nil"/>
          <w:between w:val="nil"/>
        </w:pBdr>
        <w:ind w:left="720"/>
        <w:rPr>
          <w:color w:val="000000"/>
        </w:rPr>
      </w:pPr>
      <w:r>
        <w:rPr>
          <w:color w:val="000000"/>
        </w:rPr>
        <w:t>3. Yes, only my mother</w:t>
      </w:r>
    </w:p>
    <w:p w:rsidR="002520B8" w:rsidRDefault="002520B8" w:rsidP="002520B8">
      <w:pPr>
        <w:pBdr>
          <w:top w:val="nil"/>
          <w:left w:val="nil"/>
          <w:bottom w:val="nil"/>
          <w:right w:val="nil"/>
          <w:between w:val="nil"/>
        </w:pBdr>
        <w:ind w:left="720"/>
        <w:rPr>
          <w:color w:val="000000"/>
        </w:rPr>
      </w:pPr>
      <w:r>
        <w:rPr>
          <w:color w:val="000000"/>
        </w:rPr>
        <w:t>4. No, none of them</w:t>
      </w:r>
    </w:p>
    <w:p w:rsidR="002520B8" w:rsidRDefault="002520B8" w:rsidP="002520B8">
      <w:pPr>
        <w:pBdr>
          <w:top w:val="nil"/>
          <w:left w:val="nil"/>
          <w:bottom w:val="nil"/>
          <w:right w:val="nil"/>
          <w:between w:val="nil"/>
        </w:pBdr>
        <w:rPr>
          <w:color w:val="000000"/>
        </w:rPr>
      </w:pPr>
      <w:r>
        <w:rPr>
          <w:color w:val="000000"/>
        </w:rPr>
        <w:br/>
        <w:t>Q36 In which country was your father born?</w:t>
      </w:r>
    </w:p>
    <w:p w:rsidR="002520B8" w:rsidRDefault="002520B8" w:rsidP="002520B8">
      <w:pPr>
        <w:pBdr>
          <w:top w:val="nil"/>
          <w:left w:val="nil"/>
          <w:bottom w:val="nil"/>
          <w:right w:val="nil"/>
          <w:between w:val="nil"/>
        </w:pBdr>
        <w:rPr>
          <w:color w:val="000000"/>
        </w:rPr>
      </w:pPr>
      <w:r>
        <w:rPr>
          <w:color w:val="000000"/>
        </w:rPr>
        <w:t>Q37 In which country was your mother born?</w:t>
      </w:r>
    </w:p>
    <w:p w:rsidR="002520B8" w:rsidRDefault="002520B8" w:rsidP="002520B8">
      <w:pPr>
        <w:pBdr>
          <w:top w:val="nil"/>
          <w:left w:val="nil"/>
          <w:bottom w:val="nil"/>
          <w:right w:val="nil"/>
          <w:between w:val="nil"/>
        </w:pBdr>
        <w:rPr>
          <w:color w:val="000000"/>
        </w:rPr>
      </w:pPr>
      <w:bookmarkStart w:id="12" w:name="_heading=h.2et92p0" w:colFirst="0" w:colLast="0"/>
      <w:bookmarkEnd w:id="12"/>
      <w:r>
        <w:rPr>
          <w:color w:val="000000"/>
        </w:rPr>
        <w:t xml:space="preserve">Q38 Which level describes your monthly gross pay? </w:t>
      </w:r>
    </w:p>
    <w:p w:rsidR="002520B8" w:rsidRDefault="002520B8" w:rsidP="002520B8">
      <w:pPr>
        <w:pBdr>
          <w:top w:val="nil"/>
          <w:left w:val="nil"/>
          <w:bottom w:val="nil"/>
          <w:right w:val="nil"/>
          <w:between w:val="nil"/>
        </w:pBdr>
        <w:rPr>
          <w:color w:val="000000"/>
        </w:rPr>
      </w:pPr>
      <w:r>
        <w:rPr>
          <w:color w:val="000000"/>
        </w:rPr>
        <w:t xml:space="preserve"> [country-specific brackets]</w:t>
      </w:r>
    </w:p>
    <w:p w:rsidR="002520B8" w:rsidRDefault="002520B8" w:rsidP="002520B8">
      <w:pPr>
        <w:pBdr>
          <w:top w:val="nil"/>
          <w:left w:val="nil"/>
          <w:bottom w:val="nil"/>
          <w:right w:val="nil"/>
          <w:between w:val="nil"/>
        </w:pBdr>
        <w:rPr>
          <w:color w:val="000000"/>
        </w:rPr>
      </w:pPr>
      <w:r>
        <w:rPr>
          <w:color w:val="000000"/>
        </w:rPr>
        <w:lastRenderedPageBreak/>
        <w:br/>
        <w:t xml:space="preserve">This question completes the survey. </w:t>
      </w:r>
    </w:p>
    <w:p w:rsidR="002520B8" w:rsidRDefault="002520B8" w:rsidP="002520B8">
      <w:pPr>
        <w:pBdr>
          <w:top w:val="nil"/>
          <w:left w:val="nil"/>
          <w:bottom w:val="nil"/>
          <w:right w:val="nil"/>
          <w:between w:val="nil"/>
        </w:pBdr>
        <w:rPr>
          <w:color w:val="000000"/>
        </w:rPr>
      </w:pPr>
      <w:r>
        <w:rPr>
          <w:color w:val="000000"/>
        </w:rPr>
        <w:t xml:space="preserve">Many thanks for providing your input! </w:t>
      </w:r>
    </w:p>
    <w:p w:rsidR="002520B8" w:rsidRDefault="002520B8" w:rsidP="002520B8">
      <w:pPr>
        <w:pBdr>
          <w:top w:val="nil"/>
          <w:left w:val="nil"/>
          <w:bottom w:val="nil"/>
          <w:right w:val="nil"/>
          <w:between w:val="nil"/>
        </w:pBdr>
        <w:spacing w:after="0" w:line="240" w:lineRule="auto"/>
        <w:jc w:val="both"/>
        <w:rPr>
          <w:color w:val="000000"/>
        </w:rPr>
      </w:pPr>
      <w:bookmarkStart w:id="13" w:name="_heading=h.m9739zfcji0q" w:colFirst="0" w:colLast="0"/>
      <w:bookmarkEnd w:id="13"/>
    </w:p>
    <w:p w:rsidR="002520B8" w:rsidRDefault="002520B8" w:rsidP="002520B8">
      <w:pPr>
        <w:pBdr>
          <w:top w:val="nil"/>
          <w:left w:val="nil"/>
          <w:bottom w:val="nil"/>
          <w:right w:val="nil"/>
          <w:between w:val="nil"/>
        </w:pBdr>
        <w:spacing w:after="0" w:line="240" w:lineRule="auto"/>
        <w:jc w:val="both"/>
        <w:rPr>
          <w:color w:val="000000"/>
        </w:rPr>
      </w:pPr>
      <w:bookmarkStart w:id="14" w:name="_heading=h.szwssfgc7den" w:colFirst="0" w:colLast="0"/>
      <w:bookmarkEnd w:id="14"/>
    </w:p>
    <w:p w:rsidR="002520B8" w:rsidRDefault="002520B8" w:rsidP="002520B8">
      <w:pPr>
        <w:keepNext/>
        <w:keepLines/>
        <w:pBdr>
          <w:top w:val="nil"/>
          <w:left w:val="nil"/>
          <w:bottom w:val="nil"/>
          <w:right w:val="nil"/>
          <w:between w:val="nil"/>
        </w:pBdr>
        <w:spacing w:before="240" w:after="0"/>
        <w:jc w:val="both"/>
      </w:pPr>
      <w:bookmarkStart w:id="15" w:name="_heading=h.64f4vbyxaw2s" w:colFirst="0" w:colLast="0"/>
      <w:bookmarkEnd w:id="15"/>
      <w:r>
        <w:br w:type="page"/>
      </w:r>
    </w:p>
    <w:p w:rsidR="002520B8" w:rsidRDefault="002520B8" w:rsidP="002520B8">
      <w:pPr>
        <w:keepNext/>
        <w:keepLines/>
        <w:pBdr>
          <w:top w:val="nil"/>
          <w:left w:val="nil"/>
          <w:bottom w:val="nil"/>
          <w:right w:val="nil"/>
          <w:between w:val="nil"/>
        </w:pBdr>
        <w:spacing w:before="240" w:after="0"/>
        <w:jc w:val="both"/>
        <w:rPr>
          <w:color w:val="2F5496"/>
          <w:sz w:val="32"/>
          <w:szCs w:val="32"/>
        </w:rPr>
      </w:pPr>
      <w:bookmarkStart w:id="16" w:name="_heading=h.4ahckvmh4os0" w:colFirst="0" w:colLast="0"/>
      <w:bookmarkEnd w:id="16"/>
      <w:r>
        <w:rPr>
          <w:color w:val="2F5496"/>
          <w:sz w:val="32"/>
          <w:szCs w:val="32"/>
        </w:rPr>
        <w:lastRenderedPageBreak/>
        <w:t>Appendix C: Econometric strategy</w:t>
      </w:r>
    </w:p>
    <w:p w:rsidR="002520B8" w:rsidRDefault="002520B8" w:rsidP="002520B8">
      <w:pPr>
        <w:pBdr>
          <w:top w:val="nil"/>
          <w:left w:val="nil"/>
          <w:bottom w:val="nil"/>
          <w:right w:val="nil"/>
          <w:between w:val="nil"/>
        </w:pBdr>
        <w:spacing w:after="0" w:line="276" w:lineRule="auto"/>
        <w:jc w:val="both"/>
        <w:rPr>
          <w:color w:val="000000"/>
        </w:rPr>
      </w:pPr>
      <w:r>
        <w:rPr>
          <w:color w:val="000000"/>
        </w:rPr>
        <w:t>The theories of economic value (Lancaster, 1966) and random utility theory (McFadden, 1974; McFadden, 2001) provide the foundations for modelling preferences using discrete choice. Typically, discrete choice models are derived with the assumption that the decision-maker maximises utility. The resulting utility is decomposed into the individual utility associated with observed characteristics of a particular option and unobserved</w:t>
      </w:r>
      <w:r>
        <w:t xml:space="preserve"> ones,</w:t>
      </w:r>
      <w:r>
        <w:rPr>
          <w:color w:val="000000"/>
        </w:rPr>
        <w:t xml:space="preserve"> represented by a stochastic component. The expression of the utility of an individual, </w:t>
      </w:r>
      <m:oMath>
        <m:r>
          <w:rPr>
            <w:rFonts w:ascii="Cambria Math" w:eastAsia="Cambria Math" w:hAnsi="Cambria Math" w:cs="Cambria Math"/>
            <w:color w:val="000000"/>
          </w:rPr>
          <m:t>i</m:t>
        </m:r>
      </m:oMath>
      <w:r>
        <w:rPr>
          <w:color w:val="000000"/>
        </w:rPr>
        <w:t xml:space="preserve">, resulting from choosing an alternative, </w:t>
      </w:r>
      <m:oMath>
        <m:r>
          <w:rPr>
            <w:rFonts w:ascii="Cambria Math" w:eastAsia="Cambria Math" w:hAnsi="Cambria Math" w:cs="Cambria Math"/>
            <w:color w:val="000000"/>
          </w:rPr>
          <m:t>j</m:t>
        </m:r>
      </m:oMath>
      <w:r>
        <w:rPr>
          <w:color w:val="000000"/>
        </w:rPr>
        <w:t xml:space="preserve">, in situation, </w:t>
      </w:r>
      <m:oMath>
        <m:r>
          <w:rPr>
            <w:rFonts w:ascii="Cambria Math" w:eastAsia="Cambria Math" w:hAnsi="Cambria Math" w:cs="Cambria Math"/>
            <w:color w:val="000000"/>
          </w:rPr>
          <m:t>t</m:t>
        </m:r>
      </m:oMath>
      <w:r>
        <w:rPr>
          <w:color w:val="000000"/>
        </w:rPr>
        <w:t>, is as follows:</w:t>
      </w:r>
    </w:p>
    <w:p w:rsidR="002520B8" w:rsidRDefault="005C4E05" w:rsidP="002520B8">
      <w:pPr>
        <w:jc w:val="center"/>
        <w:rPr>
          <w:rFonts w:ascii="Cambria Math" w:eastAsia="Cambria Math" w:hAnsi="Cambria Math" w:cs="Cambria Math"/>
          <w:color w:val="000000"/>
        </w:rPr>
      </w:pPr>
      <m:oMathPara>
        <m:oMath>
          <m:sSub>
            <m:sSubPr>
              <m:ctrlPr>
                <w:rPr>
                  <w:rFonts w:ascii="Cambria Math" w:eastAsia="Cambria Math" w:hAnsi="Cambria Math" w:cs="Cambria Math"/>
                  <w:color w:val="000000"/>
                </w:rPr>
              </m:ctrlPr>
            </m:sSubPr>
            <m:e>
              <m:r>
                <w:rPr>
                  <w:rFonts w:ascii="Cambria Math" w:eastAsia="Cambria Math" w:hAnsi="Cambria Math" w:cs="Cambria Math"/>
                  <w:color w:val="000000"/>
                </w:rPr>
                <m:t>U</m:t>
              </m:r>
            </m:e>
            <m:sub>
              <m:r>
                <w:rPr>
                  <w:rFonts w:ascii="Cambria Math" w:eastAsia="Cambria Math" w:hAnsi="Cambria Math" w:cs="Cambria Math"/>
                  <w:color w:val="000000"/>
                </w:rPr>
                <m:t>ijt</m:t>
              </m:r>
            </m:sub>
          </m:sSub>
          <m:r>
            <w:rPr>
              <w:rFonts w:ascii="Cambria Math" w:eastAsia="Cambria Math" w:hAnsi="Cambria Math" w:cs="Cambria Math"/>
              <w:color w:val="000000"/>
            </w:rPr>
            <m:t>=</m:t>
          </m:r>
          <m:sSub>
            <m:sSubPr>
              <m:ctrlPr>
                <w:rPr>
                  <w:rFonts w:ascii="Cambria Math" w:eastAsia="Cambria Math" w:hAnsi="Cambria Math" w:cs="Cambria Math"/>
                  <w:color w:val="000000"/>
                </w:rPr>
              </m:ctrlPr>
            </m:sSubPr>
            <m:e>
              <m:r>
                <w:rPr>
                  <w:rFonts w:ascii="Cambria Math" w:eastAsia="Cambria Math" w:hAnsi="Cambria Math" w:cs="Cambria Math"/>
                  <w:color w:val="000000"/>
                </w:rPr>
                <m:t>X</m:t>
              </m:r>
            </m:e>
            <m:sub>
              <m:r>
                <w:rPr>
                  <w:rFonts w:ascii="Cambria Math" w:eastAsia="Cambria Math" w:hAnsi="Cambria Math" w:cs="Cambria Math"/>
                  <w:color w:val="000000"/>
                </w:rPr>
                <m:t>ijt</m:t>
              </m:r>
            </m:sub>
          </m:sSub>
          <m:r>
            <w:rPr>
              <w:rFonts w:ascii="Cambria Math" w:eastAsia="Cambria Math" w:hAnsi="Cambria Math" w:cs="Cambria Math"/>
              <w:color w:val="000000"/>
            </w:rPr>
            <m:t>β+</m:t>
          </m:r>
          <m:sSub>
            <m:sSubPr>
              <m:ctrlPr>
                <w:rPr>
                  <w:rFonts w:ascii="Cambria Math" w:eastAsia="Cambria Math" w:hAnsi="Cambria Math" w:cs="Cambria Math"/>
                  <w:color w:val="000000"/>
                </w:rPr>
              </m:ctrlPr>
            </m:sSubPr>
            <m:e>
              <m:r>
                <w:rPr>
                  <w:rFonts w:ascii="Cambria Math" w:eastAsia="Cambria Math" w:hAnsi="Cambria Math" w:cs="Cambria Math"/>
                  <w:color w:val="000000"/>
                </w:rPr>
                <m:t>e</m:t>
              </m:r>
            </m:e>
            <m:sub>
              <m:r>
                <w:rPr>
                  <w:rFonts w:ascii="Cambria Math" w:eastAsia="Cambria Math" w:hAnsi="Cambria Math" w:cs="Cambria Math"/>
                  <w:color w:val="000000"/>
                </w:rPr>
                <m:t>ijt</m:t>
              </m:r>
            </m:sub>
          </m:sSub>
          <m:r>
            <w:rPr>
              <w:rFonts w:ascii="Cambria Math" w:eastAsia="Cambria Math" w:hAnsi="Cambria Math" w:cs="Cambria Math"/>
              <w:color w:val="000000"/>
            </w:rPr>
            <m:t xml:space="preserve"> (1)</m:t>
          </m:r>
        </m:oMath>
      </m:oMathPara>
    </w:p>
    <w:p w:rsidR="002520B8" w:rsidRDefault="002520B8" w:rsidP="002520B8">
      <w:pPr>
        <w:pBdr>
          <w:top w:val="nil"/>
          <w:left w:val="nil"/>
          <w:bottom w:val="nil"/>
          <w:right w:val="nil"/>
          <w:between w:val="nil"/>
        </w:pBdr>
        <w:spacing w:after="0" w:line="276" w:lineRule="auto"/>
        <w:jc w:val="both"/>
        <w:rPr>
          <w:color w:val="000000"/>
        </w:rPr>
      </w:pPr>
      <w:r>
        <w:rPr>
          <w:color w:val="000000"/>
        </w:rPr>
        <w:t xml:space="preserve">The (1) expression is separable in the observed choice attributes, </w:t>
      </w:r>
      <m:oMath>
        <m:sSub>
          <m:sSubPr>
            <m:ctrlPr>
              <w:rPr>
                <w:rFonts w:ascii="Cambria Math" w:eastAsia="Cambria Math" w:hAnsi="Cambria Math" w:cs="Cambria Math"/>
                <w:color w:val="000000"/>
              </w:rPr>
            </m:ctrlPr>
          </m:sSubPr>
          <m:e>
            <m:r>
              <w:rPr>
                <w:rFonts w:ascii="Cambria Math" w:eastAsia="Cambria Math" w:hAnsi="Cambria Math" w:cs="Cambria Math"/>
                <w:color w:val="000000"/>
              </w:rPr>
              <m:t>X</m:t>
            </m:r>
          </m:e>
          <m:sub>
            <m:r>
              <w:rPr>
                <w:rFonts w:ascii="Cambria Math" w:eastAsia="Cambria Math" w:hAnsi="Cambria Math" w:cs="Cambria Math"/>
                <w:color w:val="000000"/>
              </w:rPr>
              <m:t>ijt</m:t>
            </m:r>
          </m:sub>
        </m:sSub>
      </m:oMath>
      <w:r>
        <w:rPr>
          <w:color w:val="000000"/>
        </w:rPr>
        <w:t xml:space="preserve">, with the vector of parameters </w:t>
      </w:r>
      <m:oMath>
        <m:r>
          <w:rPr>
            <w:rFonts w:ascii="Cambria Math" w:hAnsi="Cambria Math"/>
          </w:rPr>
          <m:t>β</m:t>
        </m:r>
        <m:r>
          <w:rPr>
            <w:rFonts w:ascii="Cambria Math" w:eastAsia="Cambria Math" w:hAnsi="Cambria Math" w:cs="Cambria Math"/>
            <w:color w:val="000000"/>
          </w:rPr>
          <m:t>,</m:t>
        </m:r>
      </m:oMath>
      <w:r>
        <w:rPr>
          <w:color w:val="000000"/>
        </w:rPr>
        <w:t xml:space="preserve"> and </w:t>
      </w:r>
      <m:oMath>
        <m:sSub>
          <m:sSubPr>
            <m:ctrlPr>
              <w:rPr>
                <w:rFonts w:ascii="Cambria Math" w:eastAsia="Cambria Math" w:hAnsi="Cambria Math" w:cs="Cambria Math"/>
                <w:color w:val="000000"/>
              </w:rPr>
            </m:ctrlPr>
          </m:sSubPr>
          <m:e>
            <m:r>
              <w:rPr>
                <w:rFonts w:ascii="Cambria Math" w:eastAsia="Cambria Math" w:hAnsi="Cambria Math" w:cs="Cambria Math"/>
                <w:color w:val="000000"/>
              </w:rPr>
              <m:t>e</m:t>
            </m:r>
          </m:e>
          <m:sub>
            <m:r>
              <w:rPr>
                <w:rFonts w:ascii="Cambria Math" w:eastAsia="Cambria Math" w:hAnsi="Cambria Math" w:cs="Cambria Math"/>
                <w:color w:val="000000"/>
              </w:rPr>
              <m:t>ijt</m:t>
            </m:r>
          </m:sub>
        </m:sSub>
      </m:oMath>
      <w:r>
        <w:rPr>
          <w:color w:val="000000"/>
        </w:rPr>
        <w:t xml:space="preserve"> – the stochastic component accounting for factors not observed during analysis. If it is assumed that the stochastic component (</w:t>
      </w:r>
      <m:oMath>
        <m:sSub>
          <m:sSubPr>
            <m:ctrlPr>
              <w:rPr>
                <w:rFonts w:ascii="Cambria Math" w:eastAsia="Cambria Math" w:hAnsi="Cambria Math" w:cs="Cambria Math"/>
                <w:color w:val="000000"/>
              </w:rPr>
            </m:ctrlPr>
          </m:sSubPr>
          <m:e>
            <m:r>
              <w:rPr>
                <w:rFonts w:ascii="Cambria Math" w:eastAsia="Cambria Math" w:hAnsi="Cambria Math" w:cs="Cambria Math"/>
                <w:color w:val="000000"/>
              </w:rPr>
              <m:t>e</m:t>
            </m:r>
          </m:e>
          <m:sub>
            <m:r>
              <w:rPr>
                <w:rFonts w:ascii="Cambria Math" w:eastAsia="Cambria Math" w:hAnsi="Cambria Math" w:cs="Cambria Math"/>
                <w:color w:val="000000"/>
              </w:rPr>
              <m:t>ijt</m:t>
            </m:r>
          </m:sub>
        </m:sSub>
      </m:oMath>
      <w:r>
        <w:rPr>
          <w:color w:val="000000"/>
        </w:rPr>
        <w:t>) follows an independent and identical extreme value (type I) distribution, then it leads to a familiar logit probability specification, as used in simple conditional logistic regressions:</w:t>
      </w:r>
    </w:p>
    <w:p w:rsidR="002520B8" w:rsidRDefault="002520B8" w:rsidP="002520B8">
      <w:pPr>
        <w:jc w:val="center"/>
        <w:rPr>
          <w:rFonts w:ascii="Cambria Math" w:eastAsia="Cambria Math" w:hAnsi="Cambria Math" w:cs="Cambria Math"/>
          <w:color w:val="000000"/>
        </w:rPr>
      </w:pPr>
      <m:oMathPara>
        <m:oMath>
          <m:r>
            <w:rPr>
              <w:rFonts w:ascii="Cambria Math" w:eastAsia="Cambria Math" w:hAnsi="Cambria Math" w:cs="Cambria Math"/>
              <w:color w:val="000000"/>
            </w:rPr>
            <m:t>P</m:t>
          </m:r>
          <m:d>
            <m:dPr>
              <m:ctrlPr>
                <w:rPr>
                  <w:rFonts w:ascii="Cambria Math" w:eastAsia="Cambria Math" w:hAnsi="Cambria Math" w:cs="Cambria Math"/>
                  <w:color w:val="000000"/>
                </w:rPr>
              </m:ctrlPr>
            </m:dPr>
            <m:e>
              <m:r>
                <w:rPr>
                  <w:rFonts w:ascii="Cambria Math" w:eastAsia="Cambria Math" w:hAnsi="Cambria Math" w:cs="Cambria Math"/>
                  <w:color w:val="000000"/>
                </w:rPr>
                <m:t>j | J</m:t>
              </m:r>
            </m:e>
          </m:d>
          <m:r>
            <w:rPr>
              <w:rFonts w:ascii="Cambria Math" w:eastAsia="Cambria Math" w:hAnsi="Cambria Math" w:cs="Cambria Math"/>
              <w:color w:val="000000"/>
            </w:rPr>
            <m:t>=</m:t>
          </m:r>
          <m:f>
            <m:fPr>
              <m:ctrlPr>
                <w:rPr>
                  <w:rFonts w:ascii="Cambria Math" w:eastAsia="Cambria Math" w:hAnsi="Cambria Math" w:cs="Cambria Math"/>
                  <w:color w:val="000000"/>
                </w:rPr>
              </m:ctrlPr>
            </m:fPr>
            <m:num>
              <m:r>
                <w:rPr>
                  <w:rFonts w:ascii="Cambria Math" w:eastAsia="Cambria Math" w:hAnsi="Cambria Math" w:cs="Cambria Math"/>
                  <w:color w:val="000000"/>
                </w:rPr>
                <m:t>exp</m:t>
              </m:r>
              <m:d>
                <m:dPr>
                  <m:ctrlPr>
                    <w:rPr>
                      <w:rFonts w:ascii="Cambria Math" w:eastAsia="Cambria Math" w:hAnsi="Cambria Math" w:cs="Cambria Math"/>
                      <w:color w:val="000000"/>
                    </w:rPr>
                  </m:ctrlPr>
                </m:dPr>
                <m:e>
                  <m:sSub>
                    <m:sSubPr>
                      <m:ctrlPr>
                        <w:rPr>
                          <w:rFonts w:ascii="Cambria Math" w:eastAsia="Cambria Math" w:hAnsi="Cambria Math" w:cs="Cambria Math"/>
                          <w:color w:val="000000"/>
                        </w:rPr>
                      </m:ctrlPr>
                    </m:sSubPr>
                    <m:e>
                      <m:r>
                        <w:rPr>
                          <w:rFonts w:ascii="Cambria Math" w:eastAsia="Cambria Math" w:hAnsi="Cambria Math" w:cs="Cambria Math"/>
                          <w:color w:val="000000"/>
                        </w:rPr>
                        <m:t>X</m:t>
                      </m:r>
                    </m:e>
                    <m:sub>
                      <m:r>
                        <w:rPr>
                          <w:rFonts w:ascii="Cambria Math" w:eastAsia="Cambria Math" w:hAnsi="Cambria Math" w:cs="Cambria Math"/>
                          <w:color w:val="000000"/>
                        </w:rPr>
                        <m:t>ijt</m:t>
                      </m:r>
                    </m:sub>
                  </m:sSub>
                  <m:r>
                    <w:rPr>
                      <w:rFonts w:ascii="Cambria Math" w:eastAsia="Cambria Math" w:hAnsi="Cambria Math" w:cs="Cambria Math"/>
                      <w:color w:val="000000"/>
                    </w:rPr>
                    <m:t>β</m:t>
                  </m:r>
                </m:e>
              </m:d>
            </m:num>
            <m:den>
              <m:nary>
                <m:naryPr>
                  <m:chr m:val="∑"/>
                  <m:ctrlPr>
                    <w:rPr>
                      <w:rFonts w:ascii="Cambria Math" w:eastAsia="Cambria Math" w:hAnsi="Cambria Math" w:cs="Cambria Math"/>
                      <w:color w:val="000000"/>
                    </w:rPr>
                  </m:ctrlPr>
                </m:naryPr>
                <m:sub>
                  <m:r>
                    <w:rPr>
                      <w:rFonts w:ascii="Cambria Math" w:eastAsia="Cambria Math" w:hAnsi="Cambria Math" w:cs="Cambria Math"/>
                      <w:color w:val="000000"/>
                    </w:rPr>
                    <m:t>k=1</m:t>
                  </m:r>
                </m:sub>
                <m:sup>
                  <m:r>
                    <w:rPr>
                      <w:rFonts w:ascii="Cambria Math" w:eastAsia="Cambria Math" w:hAnsi="Cambria Math" w:cs="Cambria Math"/>
                      <w:color w:val="000000"/>
                    </w:rPr>
                    <m:t>J</m:t>
                  </m:r>
                </m:sup>
                <m:e/>
              </m:nary>
              <m:r>
                <w:rPr>
                  <w:rFonts w:ascii="Cambria Math" w:eastAsia="Cambria Math" w:hAnsi="Cambria Math" w:cs="Cambria Math"/>
                  <w:color w:val="000000"/>
                </w:rPr>
                <m:t>exp</m:t>
              </m:r>
              <m:d>
                <m:dPr>
                  <m:ctrlPr>
                    <w:rPr>
                      <w:rFonts w:ascii="Cambria Math" w:eastAsia="Cambria Math" w:hAnsi="Cambria Math" w:cs="Cambria Math"/>
                      <w:color w:val="000000"/>
                    </w:rPr>
                  </m:ctrlPr>
                </m:dPr>
                <m:e>
                  <m:sSub>
                    <m:sSubPr>
                      <m:ctrlPr>
                        <w:rPr>
                          <w:rFonts w:ascii="Cambria Math" w:eastAsia="Cambria Math" w:hAnsi="Cambria Math" w:cs="Cambria Math"/>
                          <w:color w:val="000000"/>
                        </w:rPr>
                      </m:ctrlPr>
                    </m:sSubPr>
                    <m:e>
                      <m:r>
                        <w:rPr>
                          <w:rFonts w:ascii="Cambria Math" w:eastAsia="Cambria Math" w:hAnsi="Cambria Math" w:cs="Cambria Math"/>
                          <w:color w:val="000000"/>
                        </w:rPr>
                        <m:t>X</m:t>
                      </m:r>
                    </m:e>
                    <m:sub>
                      <m:r>
                        <w:rPr>
                          <w:rFonts w:ascii="Cambria Math" w:eastAsia="Cambria Math" w:hAnsi="Cambria Math" w:cs="Cambria Math"/>
                          <w:color w:val="000000"/>
                        </w:rPr>
                        <m:t>ikt</m:t>
                      </m:r>
                    </m:sub>
                  </m:sSub>
                  <m:r>
                    <w:rPr>
                      <w:rFonts w:ascii="Cambria Math" w:eastAsia="Cambria Math" w:hAnsi="Cambria Math" w:cs="Cambria Math"/>
                      <w:color w:val="000000"/>
                    </w:rPr>
                    <m:t>β</m:t>
                  </m:r>
                </m:e>
              </m:d>
            </m:den>
          </m:f>
          <m:r>
            <w:rPr>
              <w:rFonts w:ascii="Cambria Math" w:eastAsia="Cambria Math" w:hAnsi="Cambria Math" w:cs="Cambria Math"/>
              <w:color w:val="000000"/>
            </w:rPr>
            <m:t xml:space="preserve"> (2)</m:t>
          </m:r>
        </m:oMath>
      </m:oMathPara>
    </w:p>
    <w:p w:rsidR="002520B8" w:rsidRDefault="002520B8" w:rsidP="002520B8">
      <w:pPr>
        <w:pBdr>
          <w:top w:val="nil"/>
          <w:left w:val="nil"/>
          <w:bottom w:val="nil"/>
          <w:right w:val="nil"/>
          <w:between w:val="nil"/>
        </w:pBdr>
        <w:spacing w:after="0" w:line="276" w:lineRule="auto"/>
        <w:jc w:val="both"/>
        <w:rPr>
          <w:color w:val="000000"/>
        </w:rPr>
      </w:pPr>
      <w:r>
        <w:rPr>
          <w:color w:val="000000"/>
        </w:rPr>
        <w:t xml:space="preserve">which can then be used to derive the maximum likelihood estimator of the utility function parameters, given the observed choices of individuals and the attribute levels associated with choice alternatives. The formula in (2) is the multinomial logit model (MNL) which can be used to derive the maximum likelihood of the utility function parameters, given the observed choices and attribute levels associated with choice alternatives of the individuals. </w:t>
      </w:r>
    </w:p>
    <w:p w:rsidR="002520B8" w:rsidRDefault="002520B8" w:rsidP="002520B8">
      <w:pPr>
        <w:pBdr>
          <w:top w:val="nil"/>
          <w:left w:val="nil"/>
          <w:bottom w:val="nil"/>
          <w:right w:val="nil"/>
          <w:between w:val="nil"/>
        </w:pBdr>
        <w:spacing w:after="0" w:line="276" w:lineRule="auto"/>
        <w:jc w:val="both"/>
        <w:rPr>
          <w:color w:val="000000"/>
        </w:rPr>
      </w:pPr>
    </w:p>
    <w:p w:rsidR="002520B8" w:rsidRDefault="002520B8" w:rsidP="002520B8">
      <w:pPr>
        <w:pBdr>
          <w:top w:val="nil"/>
          <w:left w:val="nil"/>
          <w:bottom w:val="nil"/>
          <w:right w:val="nil"/>
          <w:between w:val="nil"/>
        </w:pBdr>
        <w:spacing w:after="0" w:line="276" w:lineRule="auto"/>
        <w:jc w:val="both"/>
        <w:rPr>
          <w:color w:val="000000"/>
        </w:rPr>
      </w:pPr>
      <w:r>
        <w:rPr>
          <w:color w:val="000000"/>
        </w:rPr>
        <w:t xml:space="preserve">Despite the practicality of logit models in representing choice behaviour, their </w:t>
      </w:r>
      <w:r>
        <w:t>application has several limitations</w:t>
      </w:r>
      <w:r>
        <w:rPr>
          <w:color w:val="000000"/>
        </w:rPr>
        <w:t>. MNL can only represent taste variation that is associated with the observed characteristics of the decision-maker (Train and Weeks, 2003). The model can represent so-called systematic taste variation but not random taste variation which can be conceptualised as differences in tastes that cannot be linked to observable characteristics. The second limitation is that logit cannot account for unobserved factor correlations over time.</w:t>
      </w:r>
    </w:p>
    <w:p w:rsidR="002520B8" w:rsidRDefault="002520B8" w:rsidP="002520B8">
      <w:pPr>
        <w:pBdr>
          <w:top w:val="nil"/>
          <w:left w:val="nil"/>
          <w:bottom w:val="nil"/>
          <w:right w:val="nil"/>
          <w:between w:val="nil"/>
        </w:pBdr>
        <w:spacing w:after="0" w:line="276" w:lineRule="auto"/>
        <w:jc w:val="both"/>
        <w:rPr>
          <w:color w:val="000000"/>
        </w:rPr>
      </w:pPr>
    </w:p>
    <w:p w:rsidR="002520B8" w:rsidRDefault="002520B8" w:rsidP="002520B8">
      <w:pPr>
        <w:pBdr>
          <w:top w:val="nil"/>
          <w:left w:val="nil"/>
          <w:bottom w:val="nil"/>
          <w:right w:val="nil"/>
          <w:between w:val="nil"/>
        </w:pBdr>
        <w:spacing w:after="0" w:line="276" w:lineRule="auto"/>
        <w:jc w:val="both"/>
        <w:rPr>
          <w:color w:val="000000"/>
        </w:rPr>
      </w:pPr>
      <w:r>
        <w:rPr>
          <w:color w:val="000000"/>
        </w:rPr>
        <w:t xml:space="preserve">To relax these assumptions and allow for heterogeneity of </w:t>
      </w:r>
      <w:r>
        <w:t>preferences</w:t>
      </w:r>
      <w:r>
        <w:rPr>
          <w:color w:val="000000"/>
        </w:rPr>
        <w:t xml:space="preserve">, the individual-specific parameters, </w:t>
      </w:r>
      <m:oMath>
        <m:r>
          <w:rPr>
            <w:rFonts w:ascii="Cambria Math" w:hAnsi="Cambria Math"/>
          </w:rPr>
          <m:t>β</m:t>
        </m:r>
      </m:oMath>
      <w:r>
        <w:rPr>
          <w:color w:val="000000"/>
        </w:rPr>
        <w:t xml:space="preserve">, have to be included. The relaxation of these assumptions leads to more generic models. If individual parameters are assumed to be continuously distributed following a parametric distribution specified a priori by the modeller, </w:t>
      </w:r>
      <m:oMath>
        <m:sSub>
          <m:sSubPr>
            <m:ctrlPr>
              <w:rPr>
                <w:rFonts w:ascii="Cambria Math" w:eastAsia="Cambria Math" w:hAnsi="Cambria Math" w:cs="Cambria Math"/>
                <w:color w:val="000000"/>
              </w:rPr>
            </m:ctrlPr>
          </m:sSubPr>
          <m:e>
            <m:r>
              <w:rPr>
                <w:rFonts w:ascii="Cambria Math" w:hAnsi="Cambria Math"/>
              </w:rPr>
              <m:t>β</m:t>
            </m:r>
          </m:e>
          <m:sub>
            <m:r>
              <w:rPr>
                <w:rFonts w:ascii="Cambria Math" w:eastAsia="Cambria Math" w:hAnsi="Cambria Math" w:cs="Cambria Math"/>
                <w:color w:val="000000"/>
              </w:rPr>
              <m:t>i</m:t>
            </m:r>
          </m:sub>
        </m:sSub>
        <m:r>
          <w:rPr>
            <w:rFonts w:ascii="Cambria Math" w:eastAsia="Cambria Math" w:hAnsi="Cambria Math" w:cs="Cambria Math"/>
            <w:color w:val="000000"/>
          </w:rPr>
          <m:t>∼f</m:t>
        </m:r>
        <m:d>
          <m:dPr>
            <m:ctrlPr>
              <w:rPr>
                <w:rFonts w:ascii="Cambria Math" w:eastAsia="Cambria Math" w:hAnsi="Cambria Math" w:cs="Cambria Math"/>
                <w:color w:val="000000"/>
              </w:rPr>
            </m:ctrlPr>
          </m:dPr>
          <m:e>
            <m:r>
              <w:rPr>
                <w:rFonts w:ascii="Cambria Math" w:eastAsia="Cambria Math" w:hAnsi="Cambria Math" w:cs="Cambria Math"/>
                <w:color w:val="000000"/>
              </w:rPr>
              <m:t>b,Σ</m:t>
            </m:r>
          </m:e>
        </m:d>
      </m:oMath>
      <w:r>
        <w:rPr>
          <w:color w:val="000000"/>
        </w:rPr>
        <w:t xml:space="preserve">, with means </w:t>
      </w:r>
      <w:r>
        <w:rPr>
          <w:b/>
          <w:i/>
          <w:color w:val="000000"/>
        </w:rPr>
        <w:t>b</w:t>
      </w:r>
      <w:r>
        <w:rPr>
          <w:color w:val="000000"/>
        </w:rPr>
        <w:t xml:space="preserve">, and variance-covariance matrix, </w:t>
      </w:r>
      <m:oMath>
        <m:r>
          <w:rPr>
            <w:rFonts w:ascii="Cambria Math" w:hAnsi="Cambria Math"/>
          </w:rPr>
          <m:t>Σ</m:t>
        </m:r>
      </m:oMath>
      <w:r>
        <w:rPr>
          <w:color w:val="000000"/>
        </w:rPr>
        <w:t>, the random parameters mixed logit model is formed (McFadden and Train, 2000).</w:t>
      </w:r>
    </w:p>
    <w:p w:rsidR="002520B8" w:rsidRDefault="002520B8" w:rsidP="002520B8">
      <w:pPr>
        <w:pBdr>
          <w:top w:val="nil"/>
          <w:left w:val="nil"/>
          <w:bottom w:val="nil"/>
          <w:right w:val="nil"/>
          <w:between w:val="nil"/>
        </w:pBdr>
        <w:spacing w:after="0" w:line="276" w:lineRule="auto"/>
        <w:jc w:val="both"/>
        <w:rPr>
          <w:color w:val="000000"/>
        </w:rPr>
      </w:pPr>
    </w:p>
    <w:p w:rsidR="002520B8" w:rsidRDefault="002520B8" w:rsidP="002520B8">
      <w:pPr>
        <w:pBdr>
          <w:top w:val="nil"/>
          <w:left w:val="nil"/>
          <w:bottom w:val="nil"/>
          <w:right w:val="nil"/>
          <w:between w:val="nil"/>
        </w:pBdr>
        <w:spacing w:after="0" w:line="276" w:lineRule="auto"/>
        <w:jc w:val="both"/>
        <w:rPr>
          <w:color w:val="000000"/>
        </w:rPr>
      </w:pPr>
      <w:r>
        <w:rPr>
          <w:color w:val="000000"/>
        </w:rPr>
        <w:t>In addition to the MNL, we employed the mixed logit model (MIXL). The expressions for mixed logit probabilities are the integrals of standard logit probabilities over a density of parameters.</w:t>
      </w:r>
    </w:p>
    <w:p w:rsidR="002520B8" w:rsidRDefault="005C4E05" w:rsidP="002520B8">
      <w:pPr>
        <w:jc w:val="center"/>
        <w:rPr>
          <w:rFonts w:ascii="Cambria Math" w:eastAsia="Cambria Math" w:hAnsi="Cambria Math" w:cs="Cambria Math"/>
          <w:color w:val="000000"/>
        </w:rPr>
      </w:pPr>
      <m:oMathPara>
        <m:oMath>
          <m:sSub>
            <m:sSubPr>
              <m:ctrlPr>
                <w:rPr>
                  <w:rFonts w:ascii="Cambria Math" w:eastAsia="Cambria Math" w:hAnsi="Cambria Math" w:cs="Cambria Math"/>
                  <w:color w:val="000000"/>
                </w:rPr>
              </m:ctrlPr>
            </m:sSubPr>
            <m:e>
              <m:r>
                <w:rPr>
                  <w:rFonts w:ascii="Cambria Math" w:eastAsia="Cambria Math" w:hAnsi="Cambria Math" w:cs="Cambria Math"/>
                  <w:color w:val="000000"/>
                </w:rPr>
                <m:t>P</m:t>
              </m:r>
            </m:e>
            <m:sub>
              <m:r>
                <w:rPr>
                  <w:rFonts w:ascii="Cambria Math" w:eastAsia="Cambria Math" w:hAnsi="Cambria Math" w:cs="Cambria Math"/>
                  <w:color w:val="000000"/>
                </w:rPr>
                <m:t>ni</m:t>
              </m:r>
            </m:sub>
          </m:sSub>
          <m:r>
            <w:rPr>
              <w:rFonts w:ascii="Cambria Math" w:eastAsia="Cambria Math" w:hAnsi="Cambria Math" w:cs="Cambria Math"/>
              <w:color w:val="000000"/>
            </w:rPr>
            <m:t>=</m:t>
          </m:r>
          <m:nary>
            <m:naryPr>
              <m:ctrlPr>
                <w:rPr>
                  <w:rFonts w:ascii="Cambria Math" w:eastAsia="Cambria Math" w:hAnsi="Cambria Math" w:cs="Cambria Math"/>
                  <w:color w:val="000000"/>
                </w:rPr>
              </m:ctrlPr>
            </m:naryPr>
            <m:sub/>
            <m:sup/>
            <m:e/>
          </m:nary>
          <m:f>
            <m:fPr>
              <m:ctrlPr>
                <w:rPr>
                  <w:rFonts w:ascii="Cambria Math" w:eastAsia="Cambria Math" w:hAnsi="Cambria Math" w:cs="Cambria Math"/>
                  <w:color w:val="000000"/>
                </w:rPr>
              </m:ctrlPr>
            </m:fPr>
            <m:num>
              <m:sSup>
                <m:sSupPr>
                  <m:ctrlPr>
                    <w:rPr>
                      <w:rFonts w:ascii="Cambria Math" w:eastAsia="Cambria Math" w:hAnsi="Cambria Math" w:cs="Cambria Math"/>
                      <w:color w:val="000000"/>
                    </w:rPr>
                  </m:ctrlPr>
                </m:sSupPr>
                <m:e>
                  <m:r>
                    <w:rPr>
                      <w:rFonts w:ascii="Cambria Math" w:eastAsia="Cambria Math" w:hAnsi="Cambria Math" w:cs="Cambria Math"/>
                      <w:color w:val="000000"/>
                    </w:rPr>
                    <m:t>e</m:t>
                  </m:r>
                </m:e>
                <m:sup>
                  <m:sSubSup>
                    <m:sSubSupPr>
                      <m:ctrlPr>
                        <w:rPr>
                          <w:rFonts w:ascii="Cambria Math" w:eastAsia="Cambria Math" w:hAnsi="Cambria Math" w:cs="Cambria Math"/>
                          <w:color w:val="000000"/>
                        </w:rPr>
                      </m:ctrlPr>
                    </m:sSubSupPr>
                    <m:e>
                      <m:r>
                        <w:rPr>
                          <w:rFonts w:ascii="Cambria Math" w:eastAsia="Cambria Math" w:hAnsi="Cambria Math" w:cs="Cambria Math"/>
                          <w:color w:val="000000"/>
                        </w:rPr>
                        <m:t>β</m:t>
                      </m:r>
                    </m:e>
                    <m:sub>
                      <m:r>
                        <w:rPr>
                          <w:rFonts w:ascii="Cambria Math" w:eastAsia="Cambria Math" w:hAnsi="Cambria Math" w:cs="Cambria Math"/>
                          <w:color w:val="000000"/>
                        </w:rPr>
                        <m:t>n</m:t>
                      </m:r>
                    </m:sub>
                    <m:sup>
                      <m:r>
                        <w:rPr>
                          <w:rFonts w:ascii="Cambria Math" w:eastAsia="Cambria Math" w:hAnsi="Cambria Math" w:cs="Cambria Math"/>
                          <w:color w:val="000000"/>
                        </w:rPr>
                        <m:t>'</m:t>
                      </m:r>
                    </m:sup>
                  </m:sSubSup>
                  <m:sSub>
                    <m:sSubPr>
                      <m:ctrlPr>
                        <w:rPr>
                          <w:rFonts w:ascii="Cambria Math" w:eastAsia="Cambria Math" w:hAnsi="Cambria Math" w:cs="Cambria Math"/>
                          <w:color w:val="000000"/>
                        </w:rPr>
                      </m:ctrlPr>
                    </m:sSubPr>
                    <m:e>
                      <m:r>
                        <w:rPr>
                          <w:rFonts w:ascii="Cambria Math" w:eastAsia="Cambria Math" w:hAnsi="Cambria Math" w:cs="Cambria Math"/>
                          <w:color w:val="000000"/>
                        </w:rPr>
                        <m:t>x</m:t>
                      </m:r>
                    </m:e>
                    <m:sub>
                      <m:r>
                        <w:rPr>
                          <w:rFonts w:ascii="Cambria Math" w:eastAsia="Cambria Math" w:hAnsi="Cambria Math" w:cs="Cambria Math"/>
                          <w:color w:val="000000"/>
                        </w:rPr>
                        <m:t>ni</m:t>
                      </m:r>
                    </m:sub>
                  </m:sSub>
                </m:sup>
              </m:sSup>
            </m:num>
            <m:den>
              <m:nary>
                <m:naryPr>
                  <m:chr m:val="∑"/>
                  <m:ctrlPr>
                    <w:rPr>
                      <w:rFonts w:ascii="Cambria Math" w:eastAsia="Cambria Math" w:hAnsi="Cambria Math" w:cs="Cambria Math"/>
                      <w:color w:val="000000"/>
                    </w:rPr>
                  </m:ctrlPr>
                </m:naryPr>
                <m:sub>
                  <m:r>
                    <w:rPr>
                      <w:rFonts w:ascii="Cambria Math" w:eastAsia="Cambria Math" w:hAnsi="Cambria Math" w:cs="Cambria Math"/>
                      <w:color w:val="000000"/>
                    </w:rPr>
                    <m:t>j</m:t>
                  </m:r>
                </m:sub>
                <m:sup/>
                <m:e/>
              </m:nary>
              <m:sSup>
                <m:sSupPr>
                  <m:ctrlPr>
                    <w:rPr>
                      <w:rFonts w:ascii="Cambria Math" w:eastAsia="Cambria Math" w:hAnsi="Cambria Math" w:cs="Cambria Math"/>
                      <w:color w:val="000000"/>
                    </w:rPr>
                  </m:ctrlPr>
                </m:sSupPr>
                <m:e>
                  <m:r>
                    <w:rPr>
                      <w:rFonts w:ascii="Cambria Math" w:eastAsia="Cambria Math" w:hAnsi="Cambria Math" w:cs="Cambria Math"/>
                      <w:color w:val="000000"/>
                    </w:rPr>
                    <m:t>e</m:t>
                  </m:r>
                </m:e>
                <m:sup>
                  <m:sSubSup>
                    <m:sSubSupPr>
                      <m:ctrlPr>
                        <w:rPr>
                          <w:rFonts w:ascii="Cambria Math" w:eastAsia="Cambria Math" w:hAnsi="Cambria Math" w:cs="Cambria Math"/>
                          <w:color w:val="000000"/>
                        </w:rPr>
                      </m:ctrlPr>
                    </m:sSubSupPr>
                    <m:e>
                      <m:r>
                        <w:rPr>
                          <w:rFonts w:ascii="Cambria Math" w:eastAsia="Cambria Math" w:hAnsi="Cambria Math" w:cs="Cambria Math"/>
                          <w:color w:val="000000"/>
                        </w:rPr>
                        <m:t>β</m:t>
                      </m:r>
                    </m:e>
                    <m:sub>
                      <m:r>
                        <w:rPr>
                          <w:rFonts w:ascii="Cambria Math" w:eastAsia="Cambria Math" w:hAnsi="Cambria Math" w:cs="Cambria Math"/>
                          <w:color w:val="000000"/>
                        </w:rPr>
                        <m:t>n</m:t>
                      </m:r>
                    </m:sub>
                    <m:sup>
                      <m:r>
                        <w:rPr>
                          <w:rFonts w:ascii="Cambria Math" w:eastAsia="Cambria Math" w:hAnsi="Cambria Math" w:cs="Cambria Math"/>
                          <w:color w:val="000000"/>
                        </w:rPr>
                        <m:t>'</m:t>
                      </m:r>
                    </m:sup>
                  </m:sSubSup>
                  <m:sSub>
                    <m:sSubPr>
                      <m:ctrlPr>
                        <w:rPr>
                          <w:rFonts w:ascii="Cambria Math" w:eastAsia="Cambria Math" w:hAnsi="Cambria Math" w:cs="Cambria Math"/>
                          <w:color w:val="000000"/>
                        </w:rPr>
                      </m:ctrlPr>
                    </m:sSubPr>
                    <m:e>
                      <m:r>
                        <w:rPr>
                          <w:rFonts w:ascii="Cambria Math" w:eastAsia="Cambria Math" w:hAnsi="Cambria Math" w:cs="Cambria Math"/>
                          <w:color w:val="000000"/>
                        </w:rPr>
                        <m:t>x</m:t>
                      </m:r>
                    </m:e>
                    <m:sub>
                      <m:r>
                        <w:rPr>
                          <w:rFonts w:ascii="Cambria Math" w:eastAsia="Cambria Math" w:hAnsi="Cambria Math" w:cs="Cambria Math"/>
                          <w:color w:val="000000"/>
                        </w:rPr>
                        <m:t>nj</m:t>
                      </m:r>
                    </m:sub>
                  </m:sSub>
                </m:sup>
              </m:sSup>
            </m:den>
          </m:f>
          <m:r>
            <w:rPr>
              <w:rFonts w:ascii="Cambria Math" w:eastAsia="Cambria Math" w:hAnsi="Cambria Math" w:cs="Cambria Math"/>
              <w:color w:val="000000"/>
            </w:rPr>
            <m:t>ϕ</m:t>
          </m:r>
          <m:d>
            <m:dPr>
              <m:ctrlPr>
                <w:rPr>
                  <w:rFonts w:ascii="Cambria Math" w:eastAsia="Cambria Math" w:hAnsi="Cambria Math" w:cs="Cambria Math"/>
                  <w:color w:val="000000"/>
                </w:rPr>
              </m:ctrlPr>
            </m:dPr>
            <m:e>
              <m:r>
                <w:rPr>
                  <w:rFonts w:ascii="Cambria Math" w:eastAsia="Cambria Math" w:hAnsi="Cambria Math" w:cs="Cambria Math"/>
                  <w:color w:val="000000"/>
                </w:rPr>
                <m:t>β|b,Ω</m:t>
              </m:r>
            </m:e>
          </m:d>
          <m:r>
            <w:rPr>
              <w:rFonts w:ascii="Cambria Math" w:eastAsia="Cambria Math" w:hAnsi="Cambria Math" w:cs="Cambria Math"/>
              <w:color w:val="000000"/>
            </w:rPr>
            <m:t>dβ (3)</m:t>
          </m:r>
        </m:oMath>
      </m:oMathPara>
    </w:p>
    <w:p w:rsidR="002520B8" w:rsidRDefault="002520B8" w:rsidP="002520B8">
      <w:pPr>
        <w:pBdr>
          <w:top w:val="nil"/>
          <w:left w:val="nil"/>
          <w:bottom w:val="nil"/>
          <w:right w:val="nil"/>
          <w:between w:val="nil"/>
        </w:pBdr>
        <w:spacing w:after="0" w:line="276" w:lineRule="auto"/>
        <w:jc w:val="both"/>
        <w:rPr>
          <w:color w:val="000000"/>
        </w:rPr>
      </w:pPr>
      <w:r>
        <w:rPr>
          <w:color w:val="000000"/>
        </w:rPr>
        <w:lastRenderedPageBreak/>
        <w:t>For the MIXL, we used the panel specification as proposed by Revelt and Train (1998). The parameters (β</w:t>
      </w:r>
      <w:r>
        <w:rPr>
          <w:color w:val="000000"/>
          <w:vertAlign w:val="subscript"/>
        </w:rPr>
        <w:t>n</w:t>
      </w:r>
      <w:r>
        <w:rPr>
          <w:color w:val="000000"/>
        </w:rPr>
        <w:t>) vary across respondents but stay constant across choice for the same respondents.</w:t>
      </w:r>
      <w:r>
        <w:rPr>
          <w:color w:val="000000"/>
          <w:vertAlign w:val="superscript"/>
        </w:rPr>
        <w:footnoteReference w:id="1"/>
      </w:r>
      <w:r>
        <w:rPr>
          <w:color w:val="000000"/>
        </w:rPr>
        <w:t xml:space="preserve"> In our work, we assumed a mixture of normal and log-normal density with mean b and unrestricted covariance Ω. </w:t>
      </w:r>
    </w:p>
    <w:p w:rsidR="002520B8" w:rsidRDefault="002520B8" w:rsidP="002520B8">
      <w:pPr>
        <w:pBdr>
          <w:top w:val="nil"/>
          <w:left w:val="nil"/>
          <w:bottom w:val="nil"/>
          <w:right w:val="nil"/>
          <w:between w:val="nil"/>
        </w:pBdr>
        <w:spacing w:after="0" w:line="276" w:lineRule="auto"/>
        <w:jc w:val="both"/>
        <w:rPr>
          <w:color w:val="000000"/>
        </w:rPr>
      </w:pPr>
      <w:bookmarkStart w:id="17" w:name="_heading=h.1t3h5sf" w:colFirst="0" w:colLast="0"/>
      <w:bookmarkEnd w:id="17"/>
    </w:p>
    <w:p w:rsidR="002520B8" w:rsidRDefault="002520B8" w:rsidP="002520B8">
      <w:pPr>
        <w:pBdr>
          <w:top w:val="nil"/>
          <w:left w:val="nil"/>
          <w:bottom w:val="nil"/>
          <w:right w:val="nil"/>
          <w:between w:val="nil"/>
        </w:pBdr>
        <w:spacing w:after="0" w:line="276" w:lineRule="auto"/>
        <w:jc w:val="both"/>
        <w:rPr>
          <w:color w:val="000000"/>
        </w:rPr>
      </w:pPr>
      <w:r>
        <w:rPr>
          <w:color w:val="000000"/>
        </w:rPr>
        <w:t xml:space="preserve">By assumption, all non-price coefficients follow a normal distribution and the price coefficient follows a log-normal distribution. From a behavioural perspective, the assumption of the lognormal distribution for the price coefficient is plausible: it requires all respondents to have negative price sensitivity. This assumption is the standard practice in WTP-space models. It prevents simulated cost parameters to be close to zero, and thus guarantees that the resulting distributions of Willingness to Pay (WTP) have finite moments (Daly et al., 2012). For any attribute, we can calculate the maximum amount a participant would be willing to pay to switch from one level to another – it is simply the estimate for the utility change resulting from such a switch divided by the estimate for the utility of reducing the policy cost by one euro. </w:t>
      </w:r>
    </w:p>
    <w:p w:rsidR="002520B8" w:rsidRDefault="002520B8" w:rsidP="002520B8">
      <w:pPr>
        <w:pBdr>
          <w:top w:val="nil"/>
          <w:left w:val="nil"/>
          <w:bottom w:val="nil"/>
          <w:right w:val="nil"/>
          <w:between w:val="nil"/>
        </w:pBdr>
        <w:spacing w:after="0" w:line="276" w:lineRule="auto"/>
        <w:jc w:val="both"/>
        <w:rPr>
          <w:color w:val="000000"/>
        </w:rPr>
      </w:pPr>
    </w:p>
    <w:p w:rsidR="002520B8" w:rsidRDefault="002520B8" w:rsidP="002520B8">
      <w:pPr>
        <w:keepNext/>
        <w:keepLines/>
        <w:pBdr>
          <w:top w:val="nil"/>
          <w:left w:val="nil"/>
          <w:bottom w:val="nil"/>
          <w:right w:val="nil"/>
          <w:between w:val="nil"/>
        </w:pBdr>
        <w:spacing w:before="240" w:after="0"/>
        <w:jc w:val="both"/>
        <w:rPr>
          <w:color w:val="2F5496"/>
          <w:sz w:val="32"/>
          <w:szCs w:val="32"/>
        </w:rPr>
      </w:pPr>
      <w:bookmarkStart w:id="18" w:name="_heading=h.hrub0jp277mv" w:colFirst="0" w:colLast="0"/>
      <w:bookmarkEnd w:id="18"/>
      <w:r>
        <w:rPr>
          <w:color w:val="2F5496"/>
          <w:sz w:val="32"/>
          <w:szCs w:val="32"/>
        </w:rPr>
        <w:t>Appendix D: AMCE and MM analysis</w:t>
      </w:r>
    </w:p>
    <w:p w:rsidR="002520B8" w:rsidRDefault="002520B8" w:rsidP="002520B8">
      <w:pPr>
        <w:spacing w:after="0" w:line="240" w:lineRule="auto"/>
        <w:jc w:val="both"/>
      </w:pPr>
    </w:p>
    <w:p w:rsidR="002520B8" w:rsidRDefault="002520B8" w:rsidP="002520B8">
      <w:pPr>
        <w:spacing w:after="0" w:line="240" w:lineRule="auto"/>
        <w:jc w:val="both"/>
      </w:pPr>
    </w:p>
    <w:p w:rsidR="002520B8" w:rsidRDefault="002520B8" w:rsidP="002520B8">
      <w:pPr>
        <w:spacing w:after="0" w:line="240" w:lineRule="auto"/>
        <w:jc w:val="both"/>
      </w:pPr>
      <w:r>
        <w:rPr>
          <w:noProof/>
          <w:lang w:val="en-US" w:eastAsia="en-US"/>
        </w:rPr>
        <w:drawing>
          <wp:inline distT="114300" distB="114300" distL="114300" distR="114300" wp14:anchorId="3F2ED5FF" wp14:editId="02D45F92">
            <wp:extent cx="5759140" cy="4191000"/>
            <wp:effectExtent l="0" t="0" r="0" b="0"/>
            <wp:docPr id="1642794818"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8"/>
                    <a:srcRect/>
                    <a:stretch>
                      <a:fillRect/>
                    </a:stretch>
                  </pic:blipFill>
                  <pic:spPr>
                    <a:xfrm>
                      <a:off x="0" y="0"/>
                      <a:ext cx="5759140" cy="4191000"/>
                    </a:xfrm>
                    <a:prstGeom prst="rect">
                      <a:avLst/>
                    </a:prstGeom>
                    <a:ln/>
                  </pic:spPr>
                </pic:pic>
              </a:graphicData>
            </a:graphic>
          </wp:inline>
        </w:drawing>
      </w:r>
    </w:p>
    <w:p w:rsidR="002520B8" w:rsidRDefault="002520B8" w:rsidP="002520B8">
      <w:pPr>
        <w:spacing w:after="0" w:line="240" w:lineRule="auto"/>
        <w:rPr>
          <w:rFonts w:ascii="Arial" w:eastAsia="Arial" w:hAnsi="Arial" w:cs="Arial"/>
          <w:color w:val="00B050"/>
          <w:sz w:val="21"/>
          <w:szCs w:val="21"/>
        </w:rPr>
      </w:pPr>
    </w:p>
    <w:p w:rsidR="002520B8" w:rsidRDefault="002520B8" w:rsidP="002520B8">
      <w:pPr>
        <w:spacing w:after="0" w:line="240" w:lineRule="auto"/>
      </w:pPr>
      <w:r>
        <w:rPr>
          <w:rFonts w:ascii="Arial" w:eastAsia="Arial" w:hAnsi="Arial" w:cs="Arial"/>
          <w:sz w:val="21"/>
          <w:szCs w:val="21"/>
        </w:rPr>
        <w:t>Figure D1. AMCE with 95% confidence intervals</w:t>
      </w:r>
    </w:p>
    <w:p w:rsidR="002520B8" w:rsidRDefault="002520B8" w:rsidP="002520B8">
      <w:pPr>
        <w:spacing w:after="0" w:line="240" w:lineRule="auto"/>
        <w:rPr>
          <w:rFonts w:ascii="Times New Roman" w:eastAsia="Times New Roman" w:hAnsi="Times New Roman" w:cs="Times New Roman"/>
          <w:sz w:val="24"/>
          <w:szCs w:val="24"/>
        </w:rPr>
      </w:pPr>
    </w:p>
    <w:p w:rsidR="002520B8" w:rsidRDefault="002520B8" w:rsidP="002520B8">
      <w:pPr>
        <w:spacing w:after="0" w:line="240" w:lineRule="auto"/>
        <w:rPr>
          <w:rFonts w:ascii="Times New Roman" w:eastAsia="Times New Roman" w:hAnsi="Times New Roman" w:cs="Times New Roman"/>
          <w:sz w:val="24"/>
          <w:szCs w:val="24"/>
        </w:rPr>
      </w:pPr>
    </w:p>
    <w:p w:rsidR="002520B8" w:rsidRDefault="002520B8" w:rsidP="002520B8">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en-US" w:eastAsia="en-US"/>
        </w:rPr>
        <w:lastRenderedPageBreak/>
        <w:drawing>
          <wp:inline distT="114300" distB="114300" distL="114300" distR="114300" wp14:anchorId="286325E7" wp14:editId="7EB1DBCB">
            <wp:extent cx="5214620" cy="3792451"/>
            <wp:effectExtent l="0" t="0" r="0" b="0"/>
            <wp:docPr id="1642794819"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9"/>
                    <a:srcRect/>
                    <a:stretch>
                      <a:fillRect/>
                    </a:stretch>
                  </pic:blipFill>
                  <pic:spPr>
                    <a:xfrm>
                      <a:off x="0" y="0"/>
                      <a:ext cx="5214620" cy="3792451"/>
                    </a:xfrm>
                    <a:prstGeom prst="rect">
                      <a:avLst/>
                    </a:prstGeom>
                    <a:ln/>
                  </pic:spPr>
                </pic:pic>
              </a:graphicData>
            </a:graphic>
          </wp:inline>
        </w:drawing>
      </w:r>
    </w:p>
    <w:p w:rsidR="002520B8" w:rsidRDefault="002520B8" w:rsidP="002520B8">
      <w:pPr>
        <w:spacing w:after="0" w:line="240" w:lineRule="auto"/>
        <w:rPr>
          <w:rFonts w:ascii="Times New Roman" w:eastAsia="Times New Roman" w:hAnsi="Times New Roman" w:cs="Times New Roman"/>
          <w:sz w:val="24"/>
          <w:szCs w:val="24"/>
        </w:rPr>
      </w:pPr>
      <w:r>
        <w:rPr>
          <w:rFonts w:ascii="Arial" w:eastAsia="Arial" w:hAnsi="Arial" w:cs="Arial"/>
          <w:sz w:val="21"/>
          <w:szCs w:val="21"/>
        </w:rPr>
        <w:t>Figure D2. MMS with 95% confidence intervals</w:t>
      </w:r>
    </w:p>
    <w:p w:rsidR="002520B8" w:rsidRDefault="002520B8" w:rsidP="002520B8">
      <w:pPr>
        <w:pBdr>
          <w:top w:val="nil"/>
          <w:left w:val="nil"/>
          <w:bottom w:val="nil"/>
          <w:right w:val="nil"/>
          <w:between w:val="nil"/>
        </w:pBdr>
        <w:spacing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noProof/>
          <w:color w:val="000000"/>
          <w:sz w:val="24"/>
          <w:szCs w:val="24"/>
          <w:lang w:val="en-US" w:eastAsia="en-US"/>
        </w:rPr>
        <w:drawing>
          <wp:inline distT="0" distB="0" distL="0" distR="0" wp14:anchorId="0849F987" wp14:editId="18F67069">
            <wp:extent cx="5359140" cy="3899690"/>
            <wp:effectExtent l="0" t="0" r="0" b="0"/>
            <wp:docPr id="1642794820" name="image13.jpg" descr="A graph with numbers and line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3.jpg" descr="A graph with numbers and lines&#10;&#10;Description automatically generated"/>
                    <pic:cNvPicPr preferRelativeResize="0"/>
                  </pic:nvPicPr>
                  <pic:blipFill>
                    <a:blip r:embed="rId10"/>
                    <a:srcRect/>
                    <a:stretch>
                      <a:fillRect/>
                    </a:stretch>
                  </pic:blipFill>
                  <pic:spPr>
                    <a:xfrm>
                      <a:off x="0" y="0"/>
                      <a:ext cx="5359140" cy="3899690"/>
                    </a:xfrm>
                    <a:prstGeom prst="rect">
                      <a:avLst/>
                    </a:prstGeom>
                    <a:ln/>
                  </pic:spPr>
                </pic:pic>
              </a:graphicData>
            </a:graphic>
          </wp:inline>
        </w:drawing>
      </w:r>
    </w:p>
    <w:p w:rsidR="002520B8" w:rsidRDefault="002520B8" w:rsidP="002520B8">
      <w:pPr>
        <w:spacing w:after="0" w:line="240" w:lineRule="auto"/>
      </w:pPr>
      <w:r>
        <w:rPr>
          <w:rFonts w:ascii="Arial" w:eastAsia="Arial" w:hAnsi="Arial" w:cs="Arial"/>
          <w:sz w:val="21"/>
          <w:szCs w:val="21"/>
        </w:rPr>
        <w:t>Figure D3. AMCE with 95% confidence intervals for gender interactions</w:t>
      </w:r>
    </w:p>
    <w:p w:rsidR="002520B8" w:rsidRDefault="002520B8" w:rsidP="002520B8">
      <w:pPr>
        <w:pBdr>
          <w:top w:val="nil"/>
          <w:left w:val="nil"/>
          <w:bottom w:val="nil"/>
          <w:right w:val="nil"/>
          <w:between w:val="nil"/>
        </w:pBdr>
        <w:spacing w:line="240" w:lineRule="auto"/>
        <w:rPr>
          <w:rFonts w:ascii="Times New Roman" w:eastAsia="Times New Roman" w:hAnsi="Times New Roman" w:cs="Times New Roman"/>
          <w:color w:val="000000"/>
          <w:sz w:val="24"/>
          <w:szCs w:val="24"/>
        </w:rPr>
      </w:pPr>
    </w:p>
    <w:p w:rsidR="002520B8" w:rsidRDefault="002520B8" w:rsidP="002520B8">
      <w:pPr>
        <w:pBdr>
          <w:top w:val="nil"/>
          <w:left w:val="nil"/>
          <w:bottom w:val="nil"/>
          <w:right w:val="nil"/>
          <w:between w:val="nil"/>
        </w:pBdr>
        <w:spacing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noProof/>
          <w:color w:val="000000"/>
          <w:sz w:val="24"/>
          <w:szCs w:val="24"/>
          <w:lang w:val="en-US" w:eastAsia="en-US"/>
        </w:rPr>
        <w:lastRenderedPageBreak/>
        <w:drawing>
          <wp:inline distT="0" distB="0" distL="0" distR="0" wp14:anchorId="414320BF" wp14:editId="474C067E">
            <wp:extent cx="5133425" cy="3735443"/>
            <wp:effectExtent l="0" t="0" r="0" b="0"/>
            <wp:docPr id="1642794821" name="image12.jpg" descr="A graph with a line graph&#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12.jpg" descr="A graph with a line graph&#10;&#10;Description automatically generated with medium confidence"/>
                    <pic:cNvPicPr preferRelativeResize="0"/>
                  </pic:nvPicPr>
                  <pic:blipFill>
                    <a:blip r:embed="rId11"/>
                    <a:srcRect/>
                    <a:stretch>
                      <a:fillRect/>
                    </a:stretch>
                  </pic:blipFill>
                  <pic:spPr>
                    <a:xfrm>
                      <a:off x="0" y="0"/>
                      <a:ext cx="5133425" cy="3735443"/>
                    </a:xfrm>
                    <a:prstGeom prst="rect">
                      <a:avLst/>
                    </a:prstGeom>
                    <a:ln/>
                  </pic:spPr>
                </pic:pic>
              </a:graphicData>
            </a:graphic>
          </wp:inline>
        </w:drawing>
      </w:r>
    </w:p>
    <w:p w:rsidR="002520B8" w:rsidRDefault="002520B8" w:rsidP="002520B8">
      <w:pPr>
        <w:spacing w:after="0" w:line="240" w:lineRule="auto"/>
      </w:pPr>
      <w:r>
        <w:rPr>
          <w:rFonts w:ascii="Arial" w:eastAsia="Arial" w:hAnsi="Arial" w:cs="Arial"/>
          <w:sz w:val="21"/>
          <w:szCs w:val="21"/>
        </w:rPr>
        <w:t>Figure D4a. AMCE with 95% confidence intervals: Age 26-35</w:t>
      </w:r>
    </w:p>
    <w:p w:rsidR="002520B8" w:rsidRDefault="002520B8" w:rsidP="002520B8"/>
    <w:p w:rsidR="002520B8" w:rsidRDefault="002520B8" w:rsidP="002520B8">
      <w:pPr>
        <w:pBdr>
          <w:top w:val="nil"/>
          <w:left w:val="nil"/>
          <w:bottom w:val="nil"/>
          <w:right w:val="nil"/>
          <w:between w:val="nil"/>
        </w:pBdr>
        <w:spacing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noProof/>
          <w:color w:val="000000"/>
          <w:sz w:val="24"/>
          <w:szCs w:val="24"/>
          <w:lang w:val="en-US" w:eastAsia="en-US"/>
        </w:rPr>
        <w:drawing>
          <wp:inline distT="0" distB="0" distL="0" distR="0" wp14:anchorId="4AA1F813" wp14:editId="42B6C4BF">
            <wp:extent cx="5214424" cy="3794385"/>
            <wp:effectExtent l="0" t="0" r="0" b="0"/>
            <wp:docPr id="1642794822" name="image18.jpg" descr="A graph with a line graph&#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18.jpg" descr="A graph with a line graph&#10;&#10;Description automatically generated with medium confidence"/>
                    <pic:cNvPicPr preferRelativeResize="0"/>
                  </pic:nvPicPr>
                  <pic:blipFill>
                    <a:blip r:embed="rId12"/>
                    <a:srcRect/>
                    <a:stretch>
                      <a:fillRect/>
                    </a:stretch>
                  </pic:blipFill>
                  <pic:spPr>
                    <a:xfrm>
                      <a:off x="0" y="0"/>
                      <a:ext cx="5214424" cy="3794385"/>
                    </a:xfrm>
                    <a:prstGeom prst="rect">
                      <a:avLst/>
                    </a:prstGeom>
                    <a:ln/>
                  </pic:spPr>
                </pic:pic>
              </a:graphicData>
            </a:graphic>
          </wp:inline>
        </w:drawing>
      </w:r>
    </w:p>
    <w:p w:rsidR="002520B8" w:rsidRDefault="002520B8" w:rsidP="002520B8">
      <w:pPr>
        <w:spacing w:after="0" w:line="240" w:lineRule="auto"/>
      </w:pPr>
      <w:r>
        <w:rPr>
          <w:rFonts w:ascii="Arial" w:eastAsia="Arial" w:hAnsi="Arial" w:cs="Arial"/>
          <w:sz w:val="21"/>
          <w:szCs w:val="21"/>
        </w:rPr>
        <w:t>Figure D4b. AMCE with 95% confidence intervals: Age 36-45</w:t>
      </w:r>
    </w:p>
    <w:p w:rsidR="002520B8" w:rsidRDefault="002520B8" w:rsidP="002520B8"/>
    <w:p w:rsidR="002520B8" w:rsidRDefault="002520B8" w:rsidP="002520B8">
      <w:pPr>
        <w:pBdr>
          <w:top w:val="nil"/>
          <w:left w:val="nil"/>
          <w:bottom w:val="nil"/>
          <w:right w:val="nil"/>
          <w:between w:val="nil"/>
        </w:pBdr>
        <w:spacing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noProof/>
          <w:color w:val="000000"/>
          <w:sz w:val="24"/>
          <w:szCs w:val="24"/>
          <w:lang w:val="en-US" w:eastAsia="en-US"/>
        </w:rPr>
        <w:lastRenderedPageBreak/>
        <w:drawing>
          <wp:inline distT="0" distB="0" distL="0" distR="0" wp14:anchorId="78A6B70A" wp14:editId="2EC8EACD">
            <wp:extent cx="5153243" cy="3749865"/>
            <wp:effectExtent l="0" t="0" r="0" b="0"/>
            <wp:docPr id="1642794823" name="image22.jpg" descr="A graph with a line of blue and white lines&#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22.jpg" descr="A graph with a line of blue and white lines&#10;&#10;Description automatically generated with medium confidence"/>
                    <pic:cNvPicPr preferRelativeResize="0"/>
                  </pic:nvPicPr>
                  <pic:blipFill>
                    <a:blip r:embed="rId13"/>
                    <a:srcRect/>
                    <a:stretch>
                      <a:fillRect/>
                    </a:stretch>
                  </pic:blipFill>
                  <pic:spPr>
                    <a:xfrm>
                      <a:off x="0" y="0"/>
                      <a:ext cx="5153243" cy="3749865"/>
                    </a:xfrm>
                    <a:prstGeom prst="rect">
                      <a:avLst/>
                    </a:prstGeom>
                    <a:ln/>
                  </pic:spPr>
                </pic:pic>
              </a:graphicData>
            </a:graphic>
          </wp:inline>
        </w:drawing>
      </w:r>
    </w:p>
    <w:p w:rsidR="002520B8" w:rsidRDefault="002520B8" w:rsidP="002520B8">
      <w:pPr>
        <w:spacing w:after="0" w:line="240" w:lineRule="auto"/>
      </w:pPr>
      <w:r>
        <w:rPr>
          <w:rFonts w:ascii="Arial" w:eastAsia="Arial" w:hAnsi="Arial" w:cs="Arial"/>
          <w:sz w:val="21"/>
          <w:szCs w:val="21"/>
        </w:rPr>
        <w:t>Figure D4c. AMCE with 95% confidence intervals: Age 46-55</w:t>
      </w:r>
    </w:p>
    <w:p w:rsidR="002520B8" w:rsidRDefault="002520B8" w:rsidP="002520B8"/>
    <w:p w:rsidR="002520B8" w:rsidRDefault="002520B8" w:rsidP="002520B8">
      <w:pPr>
        <w:pBdr>
          <w:top w:val="nil"/>
          <w:left w:val="nil"/>
          <w:bottom w:val="nil"/>
          <w:right w:val="nil"/>
          <w:between w:val="nil"/>
        </w:pBdr>
        <w:spacing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noProof/>
          <w:color w:val="000000"/>
          <w:sz w:val="24"/>
          <w:szCs w:val="24"/>
          <w:lang w:val="en-US" w:eastAsia="en-US"/>
        </w:rPr>
        <w:drawing>
          <wp:inline distT="0" distB="0" distL="0" distR="0" wp14:anchorId="6CE4912A" wp14:editId="17A1D82B">
            <wp:extent cx="5145030" cy="3743889"/>
            <wp:effectExtent l="0" t="0" r="0" b="0"/>
            <wp:docPr id="1642794824" name="image20.jpg" descr="A graph with blue and white line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0.jpg" descr="A graph with blue and white lines&#10;&#10;Description automatically generated"/>
                    <pic:cNvPicPr preferRelativeResize="0"/>
                  </pic:nvPicPr>
                  <pic:blipFill>
                    <a:blip r:embed="rId14"/>
                    <a:srcRect/>
                    <a:stretch>
                      <a:fillRect/>
                    </a:stretch>
                  </pic:blipFill>
                  <pic:spPr>
                    <a:xfrm>
                      <a:off x="0" y="0"/>
                      <a:ext cx="5145030" cy="3743889"/>
                    </a:xfrm>
                    <a:prstGeom prst="rect">
                      <a:avLst/>
                    </a:prstGeom>
                    <a:ln/>
                  </pic:spPr>
                </pic:pic>
              </a:graphicData>
            </a:graphic>
          </wp:inline>
        </w:drawing>
      </w:r>
    </w:p>
    <w:p w:rsidR="002520B8" w:rsidRDefault="002520B8" w:rsidP="002520B8">
      <w:pPr>
        <w:spacing w:after="0" w:line="240" w:lineRule="auto"/>
      </w:pPr>
      <w:r>
        <w:rPr>
          <w:rFonts w:ascii="Arial" w:eastAsia="Arial" w:hAnsi="Arial" w:cs="Arial"/>
          <w:sz w:val="21"/>
          <w:szCs w:val="21"/>
        </w:rPr>
        <w:t>Figure D4d. AMCE with 95% confidence intervals: Age 56-65</w:t>
      </w:r>
    </w:p>
    <w:p w:rsidR="002520B8" w:rsidRDefault="002520B8" w:rsidP="002520B8"/>
    <w:p w:rsidR="002520B8" w:rsidRDefault="002520B8" w:rsidP="002520B8">
      <w:pPr>
        <w:pBdr>
          <w:top w:val="nil"/>
          <w:left w:val="nil"/>
          <w:bottom w:val="nil"/>
          <w:right w:val="nil"/>
          <w:between w:val="nil"/>
        </w:pBdr>
        <w:spacing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noProof/>
          <w:color w:val="000000"/>
          <w:sz w:val="24"/>
          <w:szCs w:val="24"/>
          <w:lang w:val="en-US" w:eastAsia="en-US"/>
        </w:rPr>
        <w:lastRenderedPageBreak/>
        <w:drawing>
          <wp:inline distT="0" distB="0" distL="0" distR="0" wp14:anchorId="36EEB048" wp14:editId="7DED78A5">
            <wp:extent cx="5057685" cy="3680330"/>
            <wp:effectExtent l="0" t="0" r="0" b="0"/>
            <wp:docPr id="1642794825" name="image21.jpg" descr="A graph with blue and red line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1.jpg" descr="A graph with blue and red lines&#10;&#10;Description automatically generated"/>
                    <pic:cNvPicPr preferRelativeResize="0"/>
                  </pic:nvPicPr>
                  <pic:blipFill>
                    <a:blip r:embed="rId15"/>
                    <a:srcRect/>
                    <a:stretch>
                      <a:fillRect/>
                    </a:stretch>
                  </pic:blipFill>
                  <pic:spPr>
                    <a:xfrm>
                      <a:off x="0" y="0"/>
                      <a:ext cx="5057685" cy="3680330"/>
                    </a:xfrm>
                    <a:prstGeom prst="rect">
                      <a:avLst/>
                    </a:prstGeom>
                    <a:ln/>
                  </pic:spPr>
                </pic:pic>
              </a:graphicData>
            </a:graphic>
          </wp:inline>
        </w:drawing>
      </w:r>
    </w:p>
    <w:p w:rsidR="002520B8" w:rsidRDefault="002520B8" w:rsidP="002520B8">
      <w:pPr>
        <w:spacing w:after="0" w:line="240" w:lineRule="auto"/>
      </w:pPr>
      <w:r>
        <w:rPr>
          <w:rFonts w:ascii="Arial" w:eastAsia="Arial" w:hAnsi="Arial" w:cs="Arial"/>
          <w:sz w:val="21"/>
          <w:szCs w:val="21"/>
        </w:rPr>
        <w:t>Figure D4e. AMCE with 95% confidence intervals: Age 65+</w:t>
      </w:r>
    </w:p>
    <w:p w:rsidR="002520B8" w:rsidRDefault="002520B8" w:rsidP="002520B8"/>
    <w:p w:rsidR="002520B8" w:rsidRDefault="002520B8" w:rsidP="002520B8">
      <w:pPr>
        <w:pBdr>
          <w:top w:val="nil"/>
          <w:left w:val="nil"/>
          <w:bottom w:val="nil"/>
          <w:right w:val="nil"/>
          <w:between w:val="nil"/>
        </w:pBdr>
        <w:spacing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noProof/>
          <w:color w:val="000000"/>
          <w:sz w:val="24"/>
          <w:szCs w:val="24"/>
          <w:lang w:val="en-US" w:eastAsia="en-US"/>
        </w:rPr>
        <w:drawing>
          <wp:inline distT="0" distB="0" distL="0" distR="0" wp14:anchorId="1A3A3E84" wp14:editId="477D0912">
            <wp:extent cx="5127121" cy="3730856"/>
            <wp:effectExtent l="0" t="0" r="0" b="0"/>
            <wp:docPr id="1642794804" name="image2.jpg" descr="A graph with a line graph&#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2.jpg" descr="A graph with a line graph&#10;&#10;Description automatically generated with medium confidence"/>
                    <pic:cNvPicPr preferRelativeResize="0"/>
                  </pic:nvPicPr>
                  <pic:blipFill>
                    <a:blip r:embed="rId16"/>
                    <a:srcRect/>
                    <a:stretch>
                      <a:fillRect/>
                    </a:stretch>
                  </pic:blipFill>
                  <pic:spPr>
                    <a:xfrm>
                      <a:off x="0" y="0"/>
                      <a:ext cx="5127121" cy="3730856"/>
                    </a:xfrm>
                    <a:prstGeom prst="rect">
                      <a:avLst/>
                    </a:prstGeom>
                    <a:ln/>
                  </pic:spPr>
                </pic:pic>
              </a:graphicData>
            </a:graphic>
          </wp:inline>
        </w:drawing>
      </w:r>
    </w:p>
    <w:p w:rsidR="002520B8" w:rsidRDefault="002520B8" w:rsidP="002520B8">
      <w:pPr>
        <w:spacing w:after="0" w:line="240" w:lineRule="auto"/>
      </w:pPr>
      <w:r>
        <w:rPr>
          <w:rFonts w:ascii="Arial" w:eastAsia="Arial" w:hAnsi="Arial" w:cs="Arial"/>
          <w:sz w:val="21"/>
          <w:szCs w:val="21"/>
        </w:rPr>
        <w:t>Figure D5a. AMCE with 95% confidence intervals: medium education</w:t>
      </w:r>
    </w:p>
    <w:p w:rsidR="002520B8" w:rsidRDefault="002520B8" w:rsidP="002520B8"/>
    <w:p w:rsidR="002520B8" w:rsidRDefault="002520B8" w:rsidP="002520B8">
      <w:pPr>
        <w:pBdr>
          <w:top w:val="nil"/>
          <w:left w:val="nil"/>
          <w:bottom w:val="nil"/>
          <w:right w:val="nil"/>
          <w:between w:val="nil"/>
        </w:pBdr>
        <w:spacing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noProof/>
          <w:color w:val="000000"/>
          <w:sz w:val="24"/>
          <w:szCs w:val="24"/>
          <w:lang w:val="en-US" w:eastAsia="en-US"/>
        </w:rPr>
        <w:lastRenderedPageBreak/>
        <w:drawing>
          <wp:inline distT="0" distB="0" distL="0" distR="0" wp14:anchorId="22D1DD72" wp14:editId="68291316">
            <wp:extent cx="5943600" cy="4324985"/>
            <wp:effectExtent l="0" t="0" r="0" b="0"/>
            <wp:docPr id="1642794805" name="image6.jpg" descr="A graph with a line graph&#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6.jpg" descr="A graph with a line graph&#10;&#10;Description automatically generated with medium confidence"/>
                    <pic:cNvPicPr preferRelativeResize="0"/>
                  </pic:nvPicPr>
                  <pic:blipFill>
                    <a:blip r:embed="rId17"/>
                    <a:srcRect/>
                    <a:stretch>
                      <a:fillRect/>
                    </a:stretch>
                  </pic:blipFill>
                  <pic:spPr>
                    <a:xfrm>
                      <a:off x="0" y="0"/>
                      <a:ext cx="5943600" cy="4324985"/>
                    </a:xfrm>
                    <a:prstGeom prst="rect">
                      <a:avLst/>
                    </a:prstGeom>
                    <a:ln/>
                  </pic:spPr>
                </pic:pic>
              </a:graphicData>
            </a:graphic>
          </wp:inline>
        </w:drawing>
      </w:r>
    </w:p>
    <w:p w:rsidR="002520B8" w:rsidRDefault="002520B8" w:rsidP="002520B8">
      <w:pPr>
        <w:spacing w:after="0" w:line="240" w:lineRule="auto"/>
      </w:pPr>
      <w:r>
        <w:rPr>
          <w:rFonts w:ascii="Arial" w:eastAsia="Arial" w:hAnsi="Arial" w:cs="Arial"/>
          <w:sz w:val="21"/>
          <w:szCs w:val="21"/>
        </w:rPr>
        <w:t>Figure D5b. AMCE with 95% confidence intervals: higher education</w:t>
      </w:r>
    </w:p>
    <w:p w:rsidR="002520B8" w:rsidRDefault="002520B8" w:rsidP="002520B8"/>
    <w:p w:rsidR="002520B8" w:rsidRDefault="002520B8" w:rsidP="002520B8">
      <w:pPr>
        <w:spacing w:after="0" w:line="240" w:lineRule="auto"/>
        <w:jc w:val="both"/>
      </w:pPr>
    </w:p>
    <w:p w:rsidR="002520B8" w:rsidRDefault="002520B8" w:rsidP="002520B8">
      <w:pPr>
        <w:keepNext/>
        <w:keepLines/>
        <w:pBdr>
          <w:top w:val="nil"/>
          <w:left w:val="nil"/>
          <w:bottom w:val="nil"/>
          <w:right w:val="nil"/>
          <w:between w:val="nil"/>
        </w:pBdr>
        <w:spacing w:before="240" w:after="0"/>
        <w:jc w:val="both"/>
        <w:rPr>
          <w:rFonts w:ascii="Times New Roman" w:eastAsia="Times New Roman" w:hAnsi="Times New Roman" w:cs="Times New Roman"/>
          <w:color w:val="2F5496"/>
          <w:sz w:val="20"/>
          <w:szCs w:val="20"/>
        </w:rPr>
      </w:pPr>
      <w:bookmarkStart w:id="19" w:name="_heading=h.hiulw9a56x6y" w:colFirst="0" w:colLast="0"/>
      <w:bookmarkEnd w:id="19"/>
      <w:r>
        <w:rPr>
          <w:color w:val="2F5496"/>
          <w:sz w:val="32"/>
          <w:szCs w:val="32"/>
        </w:rPr>
        <w:t>Appendix E: Tests of treatment effects</w:t>
      </w:r>
    </w:p>
    <w:tbl>
      <w:tblPr>
        <w:tblW w:w="8910" w:type="dxa"/>
        <w:tblBorders>
          <w:top w:val="single" w:sz="4" w:space="0" w:color="A3A3A3"/>
          <w:left w:val="single" w:sz="4" w:space="0" w:color="A3A3A3"/>
          <w:bottom w:val="single" w:sz="4" w:space="0" w:color="A3A3A3"/>
          <w:right w:val="single" w:sz="4" w:space="0" w:color="A3A3A3"/>
          <w:insideH w:val="single" w:sz="4" w:space="0" w:color="BFBFBF"/>
          <w:insideV w:val="single" w:sz="4" w:space="0" w:color="BFBFBF"/>
        </w:tblBorders>
        <w:tblLayout w:type="fixed"/>
        <w:tblLook w:val="0400" w:firstRow="0" w:lastRow="0" w:firstColumn="0" w:lastColumn="0" w:noHBand="0" w:noVBand="1"/>
      </w:tblPr>
      <w:tblGrid>
        <w:gridCol w:w="1186"/>
        <w:gridCol w:w="524"/>
        <w:gridCol w:w="377"/>
        <w:gridCol w:w="883"/>
        <w:gridCol w:w="1080"/>
        <w:gridCol w:w="1170"/>
        <w:gridCol w:w="1170"/>
        <w:gridCol w:w="1260"/>
        <w:gridCol w:w="1260"/>
      </w:tblGrid>
      <w:tr w:rsidR="002520B8" w:rsidTr="00BE7A0F">
        <w:trPr>
          <w:gridAfter w:val="6"/>
          <w:wAfter w:w="6823" w:type="dxa"/>
          <w:trHeight w:val="460"/>
        </w:trPr>
        <w:tc>
          <w:tcPr>
            <w:tcW w:w="1186"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w:t>
            </w:r>
          </w:p>
        </w:tc>
        <w:tc>
          <w:tcPr>
            <w:tcW w:w="901" w:type="dxa"/>
            <w:gridSpan w:val="2"/>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color w:val="000000"/>
              </w:rPr>
            </w:pPr>
            <w:r>
              <w:rPr>
                <w:color w:val="000000"/>
              </w:rPr>
              <w:t> </w:t>
            </w:r>
          </w:p>
        </w:tc>
      </w:tr>
      <w:tr w:rsidR="002520B8" w:rsidTr="00BE7A0F">
        <w:tc>
          <w:tcPr>
            <w:tcW w:w="8910" w:type="dxa"/>
            <w:gridSpan w:val="9"/>
            <w:tcBorders>
              <w:top w:val="nil"/>
              <w:left w:val="nil"/>
              <w:bottom w:val="single" w:sz="4" w:space="0" w:color="000000"/>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MEANS</w:t>
            </w:r>
          </w:p>
        </w:tc>
      </w:tr>
      <w:tr w:rsidR="002520B8" w:rsidTr="00BE7A0F">
        <w:trPr>
          <w:trHeight w:val="342"/>
        </w:trPr>
        <w:tc>
          <w:tcPr>
            <w:tcW w:w="1710" w:type="dxa"/>
            <w:gridSpan w:val="2"/>
            <w:tcBorders>
              <w:top w:val="single" w:sz="4" w:space="0" w:color="000000"/>
              <w:left w:val="nil"/>
              <w:bottom w:val="single" w:sz="4" w:space="0" w:color="000000"/>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center"/>
              <w:rPr>
                <w:rFonts w:ascii="Times New Roman" w:eastAsia="Times New Roman" w:hAnsi="Times New Roman" w:cs="Times New Roman"/>
                <w:color w:val="000000"/>
                <w:sz w:val="20"/>
                <w:szCs w:val="20"/>
              </w:rPr>
            </w:pPr>
          </w:p>
        </w:tc>
        <w:tc>
          <w:tcPr>
            <w:tcW w:w="2340" w:type="dxa"/>
            <w:gridSpan w:val="3"/>
            <w:tcBorders>
              <w:top w:val="single" w:sz="4" w:space="0" w:color="000000"/>
              <w:left w:val="nil"/>
              <w:bottom w:val="single" w:sz="4" w:space="0" w:color="000000"/>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Treatment1</w:t>
            </w:r>
          </w:p>
          <w:p w:rsidR="002520B8" w:rsidRDefault="002520B8" w:rsidP="00BE7A0F">
            <w:pPr>
              <w:pBdr>
                <w:top w:val="nil"/>
                <w:left w:val="nil"/>
                <w:bottom w:val="nil"/>
                <w:right w:val="nil"/>
                <w:between w:val="nil"/>
              </w:pBdr>
              <w:spacing w:line="256" w:lineRule="auto"/>
              <w:jc w:val="center"/>
              <w:rPr>
                <w:rFonts w:ascii="Times New Roman" w:eastAsia="Times New Roman" w:hAnsi="Times New Roman" w:cs="Times New Roman"/>
                <w:color w:val="000000"/>
                <w:sz w:val="20"/>
                <w:szCs w:val="20"/>
              </w:rPr>
            </w:pPr>
          </w:p>
        </w:tc>
        <w:tc>
          <w:tcPr>
            <w:tcW w:w="2340" w:type="dxa"/>
            <w:gridSpan w:val="2"/>
            <w:tcBorders>
              <w:top w:val="single" w:sz="4" w:space="0" w:color="000000"/>
              <w:left w:val="nil"/>
              <w:bottom w:val="single" w:sz="4" w:space="0" w:color="000000"/>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Treatment2</w:t>
            </w:r>
          </w:p>
        </w:tc>
        <w:tc>
          <w:tcPr>
            <w:tcW w:w="2520" w:type="dxa"/>
            <w:gridSpan w:val="2"/>
            <w:tcBorders>
              <w:top w:val="single" w:sz="4" w:space="0" w:color="000000"/>
              <w:left w:val="nil"/>
              <w:bottom w:val="single" w:sz="4" w:space="0" w:color="000000"/>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Treatment3</w:t>
            </w:r>
          </w:p>
          <w:p w:rsidR="002520B8" w:rsidRDefault="002520B8" w:rsidP="00BE7A0F">
            <w:pPr>
              <w:pBdr>
                <w:top w:val="nil"/>
                <w:left w:val="nil"/>
                <w:bottom w:val="nil"/>
                <w:right w:val="nil"/>
                <w:between w:val="nil"/>
              </w:pBdr>
              <w:spacing w:line="256" w:lineRule="auto"/>
              <w:jc w:val="center"/>
              <w:rPr>
                <w:rFonts w:ascii="Times New Roman" w:eastAsia="Times New Roman" w:hAnsi="Times New Roman" w:cs="Times New Roman"/>
                <w:color w:val="000000"/>
                <w:sz w:val="20"/>
                <w:szCs w:val="20"/>
              </w:rPr>
            </w:pPr>
          </w:p>
        </w:tc>
      </w:tr>
      <w:tr w:rsidR="002520B8" w:rsidTr="00BE7A0F">
        <w:tc>
          <w:tcPr>
            <w:tcW w:w="1710" w:type="dxa"/>
            <w:gridSpan w:val="2"/>
            <w:tcBorders>
              <w:top w:val="single" w:sz="4" w:space="0" w:color="000000"/>
              <w:left w:val="nil"/>
              <w:bottom w:val="single" w:sz="4" w:space="0" w:color="000000"/>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Variable</w:t>
            </w:r>
          </w:p>
        </w:tc>
        <w:tc>
          <w:tcPr>
            <w:tcW w:w="1260" w:type="dxa"/>
            <w:gridSpan w:val="2"/>
            <w:tcBorders>
              <w:top w:val="single" w:sz="4" w:space="0" w:color="000000"/>
              <w:left w:val="nil"/>
              <w:bottom w:val="single" w:sz="4" w:space="0" w:color="000000"/>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coef.</w:t>
            </w:r>
          </w:p>
        </w:tc>
        <w:tc>
          <w:tcPr>
            <w:tcW w:w="1080" w:type="dxa"/>
            <w:tcBorders>
              <w:top w:val="single" w:sz="4" w:space="0" w:color="000000"/>
              <w:left w:val="nil"/>
              <w:bottom w:val="single" w:sz="4" w:space="0" w:color="000000"/>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st.err.</w:t>
            </w:r>
          </w:p>
        </w:tc>
        <w:tc>
          <w:tcPr>
            <w:tcW w:w="1170" w:type="dxa"/>
            <w:tcBorders>
              <w:top w:val="single" w:sz="4" w:space="0" w:color="000000"/>
              <w:left w:val="nil"/>
              <w:bottom w:val="single" w:sz="4" w:space="0" w:color="000000"/>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coef.</w:t>
            </w:r>
          </w:p>
        </w:tc>
        <w:tc>
          <w:tcPr>
            <w:tcW w:w="1170" w:type="dxa"/>
            <w:tcBorders>
              <w:top w:val="single" w:sz="4" w:space="0" w:color="000000"/>
              <w:left w:val="nil"/>
              <w:bottom w:val="single" w:sz="4" w:space="0" w:color="000000"/>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st.err.</w:t>
            </w:r>
          </w:p>
        </w:tc>
        <w:tc>
          <w:tcPr>
            <w:tcW w:w="1260" w:type="dxa"/>
            <w:tcBorders>
              <w:top w:val="single" w:sz="4" w:space="0" w:color="000000"/>
              <w:left w:val="nil"/>
              <w:bottom w:val="single" w:sz="4" w:space="0" w:color="000000"/>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coef.</w:t>
            </w:r>
          </w:p>
        </w:tc>
        <w:tc>
          <w:tcPr>
            <w:tcW w:w="1260" w:type="dxa"/>
            <w:tcBorders>
              <w:top w:val="single" w:sz="4" w:space="0" w:color="000000"/>
              <w:left w:val="nil"/>
              <w:bottom w:val="single" w:sz="4" w:space="0" w:color="000000"/>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st.err.</w:t>
            </w:r>
          </w:p>
        </w:tc>
      </w:tr>
      <w:tr w:rsidR="002520B8" w:rsidTr="00BE7A0F">
        <w:tc>
          <w:tcPr>
            <w:tcW w:w="1710" w:type="dxa"/>
            <w:gridSpan w:val="2"/>
            <w:tcBorders>
              <w:top w:val="single" w:sz="4" w:space="0" w:color="000000"/>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SQ</w:t>
            </w:r>
          </w:p>
        </w:tc>
        <w:tc>
          <w:tcPr>
            <w:tcW w:w="1260" w:type="dxa"/>
            <w:gridSpan w:val="2"/>
            <w:tcBorders>
              <w:top w:val="single" w:sz="4" w:space="0" w:color="000000"/>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-0.496</w:t>
            </w:r>
          </w:p>
        </w:tc>
        <w:tc>
          <w:tcPr>
            <w:tcW w:w="1080" w:type="dxa"/>
            <w:tcBorders>
              <w:top w:val="single" w:sz="4" w:space="0" w:color="000000"/>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0.0368</w:t>
            </w:r>
          </w:p>
        </w:tc>
        <w:tc>
          <w:tcPr>
            <w:tcW w:w="1170" w:type="dxa"/>
            <w:tcBorders>
              <w:top w:val="single" w:sz="4" w:space="0" w:color="000000"/>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-0.527</w:t>
            </w:r>
          </w:p>
        </w:tc>
        <w:tc>
          <w:tcPr>
            <w:tcW w:w="1170" w:type="dxa"/>
            <w:tcBorders>
              <w:top w:val="single" w:sz="4" w:space="0" w:color="000000"/>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0.041</w:t>
            </w:r>
          </w:p>
        </w:tc>
        <w:tc>
          <w:tcPr>
            <w:tcW w:w="1260" w:type="dxa"/>
            <w:tcBorders>
              <w:top w:val="single" w:sz="4" w:space="0" w:color="000000"/>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-0.448</w:t>
            </w:r>
          </w:p>
        </w:tc>
        <w:tc>
          <w:tcPr>
            <w:tcW w:w="1260" w:type="dxa"/>
            <w:tcBorders>
              <w:top w:val="single" w:sz="4" w:space="0" w:color="000000"/>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0.029</w:t>
            </w:r>
          </w:p>
        </w:tc>
      </w:tr>
      <w:tr w:rsidR="002520B8" w:rsidTr="00BE7A0F">
        <w:tc>
          <w:tcPr>
            <w:tcW w:w="1710" w:type="dxa"/>
            <w:gridSpan w:val="2"/>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Middle East</w:t>
            </w:r>
          </w:p>
        </w:tc>
        <w:tc>
          <w:tcPr>
            <w:tcW w:w="1260" w:type="dxa"/>
            <w:gridSpan w:val="2"/>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-0.148</w:t>
            </w:r>
          </w:p>
        </w:tc>
        <w:tc>
          <w:tcPr>
            <w:tcW w:w="108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0.0128</w:t>
            </w:r>
          </w:p>
        </w:tc>
        <w:tc>
          <w:tcPr>
            <w:tcW w:w="117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-0.143</w:t>
            </w:r>
          </w:p>
        </w:tc>
        <w:tc>
          <w:tcPr>
            <w:tcW w:w="117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0.013</w:t>
            </w:r>
          </w:p>
        </w:tc>
        <w:tc>
          <w:tcPr>
            <w:tcW w:w="126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-0.127</w:t>
            </w:r>
          </w:p>
        </w:tc>
        <w:tc>
          <w:tcPr>
            <w:tcW w:w="126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0.010</w:t>
            </w:r>
          </w:p>
        </w:tc>
      </w:tr>
      <w:tr w:rsidR="002520B8" w:rsidTr="00BE7A0F">
        <w:tc>
          <w:tcPr>
            <w:tcW w:w="1710" w:type="dxa"/>
            <w:gridSpan w:val="2"/>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Africa</w:t>
            </w:r>
          </w:p>
        </w:tc>
        <w:tc>
          <w:tcPr>
            <w:tcW w:w="1260" w:type="dxa"/>
            <w:gridSpan w:val="2"/>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-0.116</w:t>
            </w:r>
          </w:p>
        </w:tc>
        <w:tc>
          <w:tcPr>
            <w:tcW w:w="108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0.0082</w:t>
            </w:r>
          </w:p>
        </w:tc>
        <w:tc>
          <w:tcPr>
            <w:tcW w:w="117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-0.122</w:t>
            </w:r>
          </w:p>
        </w:tc>
        <w:tc>
          <w:tcPr>
            <w:tcW w:w="117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0.009</w:t>
            </w:r>
          </w:p>
        </w:tc>
        <w:tc>
          <w:tcPr>
            <w:tcW w:w="126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-0.105</w:t>
            </w:r>
          </w:p>
        </w:tc>
        <w:tc>
          <w:tcPr>
            <w:tcW w:w="126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0.007</w:t>
            </w:r>
          </w:p>
        </w:tc>
      </w:tr>
      <w:tr w:rsidR="002520B8" w:rsidTr="00BE7A0F">
        <w:tc>
          <w:tcPr>
            <w:tcW w:w="1710" w:type="dxa"/>
            <w:gridSpan w:val="2"/>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Climate</w:t>
            </w:r>
          </w:p>
        </w:tc>
        <w:tc>
          <w:tcPr>
            <w:tcW w:w="1260" w:type="dxa"/>
            <w:gridSpan w:val="2"/>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0.0122</w:t>
            </w:r>
          </w:p>
        </w:tc>
        <w:tc>
          <w:tcPr>
            <w:tcW w:w="108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0.0061</w:t>
            </w:r>
          </w:p>
        </w:tc>
        <w:tc>
          <w:tcPr>
            <w:tcW w:w="117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0.013</w:t>
            </w:r>
          </w:p>
        </w:tc>
        <w:tc>
          <w:tcPr>
            <w:tcW w:w="117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0.006</w:t>
            </w:r>
          </w:p>
        </w:tc>
        <w:tc>
          <w:tcPr>
            <w:tcW w:w="126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0.010</w:t>
            </w:r>
          </w:p>
        </w:tc>
        <w:tc>
          <w:tcPr>
            <w:tcW w:w="126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0.005</w:t>
            </w:r>
          </w:p>
        </w:tc>
      </w:tr>
      <w:tr w:rsidR="002520B8" w:rsidTr="00BE7A0F">
        <w:tc>
          <w:tcPr>
            <w:tcW w:w="1710" w:type="dxa"/>
            <w:gridSpan w:val="2"/>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lastRenderedPageBreak/>
              <w:t>War</w:t>
            </w:r>
          </w:p>
        </w:tc>
        <w:tc>
          <w:tcPr>
            <w:tcW w:w="1260" w:type="dxa"/>
            <w:gridSpan w:val="2"/>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0.106</w:t>
            </w:r>
          </w:p>
        </w:tc>
        <w:tc>
          <w:tcPr>
            <w:tcW w:w="108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0.0083</w:t>
            </w:r>
          </w:p>
        </w:tc>
        <w:tc>
          <w:tcPr>
            <w:tcW w:w="117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0.117</w:t>
            </w:r>
          </w:p>
        </w:tc>
        <w:tc>
          <w:tcPr>
            <w:tcW w:w="117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0.009</w:t>
            </w:r>
          </w:p>
        </w:tc>
        <w:tc>
          <w:tcPr>
            <w:tcW w:w="126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0.099</w:t>
            </w:r>
          </w:p>
        </w:tc>
        <w:tc>
          <w:tcPr>
            <w:tcW w:w="126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0.007</w:t>
            </w:r>
          </w:p>
        </w:tc>
      </w:tr>
      <w:tr w:rsidR="002520B8" w:rsidTr="00BE7A0F">
        <w:tc>
          <w:tcPr>
            <w:tcW w:w="1710" w:type="dxa"/>
            <w:gridSpan w:val="2"/>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Women_50</w:t>
            </w:r>
          </w:p>
        </w:tc>
        <w:tc>
          <w:tcPr>
            <w:tcW w:w="1260" w:type="dxa"/>
            <w:gridSpan w:val="2"/>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0.018</w:t>
            </w:r>
          </w:p>
        </w:tc>
        <w:tc>
          <w:tcPr>
            <w:tcW w:w="108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0.0069</w:t>
            </w:r>
          </w:p>
        </w:tc>
        <w:tc>
          <w:tcPr>
            <w:tcW w:w="117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0.034</w:t>
            </w:r>
          </w:p>
        </w:tc>
        <w:tc>
          <w:tcPr>
            <w:tcW w:w="117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0.008</w:t>
            </w:r>
          </w:p>
        </w:tc>
        <w:tc>
          <w:tcPr>
            <w:tcW w:w="126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0.025</w:t>
            </w:r>
          </w:p>
        </w:tc>
        <w:tc>
          <w:tcPr>
            <w:tcW w:w="126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0.006</w:t>
            </w:r>
          </w:p>
        </w:tc>
      </w:tr>
      <w:tr w:rsidR="002520B8" w:rsidTr="00BE7A0F">
        <w:tc>
          <w:tcPr>
            <w:tcW w:w="1710" w:type="dxa"/>
            <w:gridSpan w:val="2"/>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Women_90</w:t>
            </w:r>
          </w:p>
        </w:tc>
        <w:tc>
          <w:tcPr>
            <w:tcW w:w="1260" w:type="dxa"/>
            <w:gridSpan w:val="2"/>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0.053</w:t>
            </w:r>
          </w:p>
        </w:tc>
        <w:tc>
          <w:tcPr>
            <w:tcW w:w="108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0.0056</w:t>
            </w:r>
          </w:p>
        </w:tc>
        <w:tc>
          <w:tcPr>
            <w:tcW w:w="117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0.067</w:t>
            </w:r>
          </w:p>
        </w:tc>
        <w:tc>
          <w:tcPr>
            <w:tcW w:w="117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0.006</w:t>
            </w:r>
          </w:p>
        </w:tc>
        <w:tc>
          <w:tcPr>
            <w:tcW w:w="126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0.053</w:t>
            </w:r>
          </w:p>
        </w:tc>
        <w:tc>
          <w:tcPr>
            <w:tcW w:w="126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0.005</w:t>
            </w:r>
          </w:p>
        </w:tc>
      </w:tr>
      <w:tr w:rsidR="002520B8" w:rsidTr="00BE7A0F">
        <w:tc>
          <w:tcPr>
            <w:tcW w:w="1710" w:type="dxa"/>
            <w:gridSpan w:val="2"/>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Children_30</w:t>
            </w:r>
          </w:p>
        </w:tc>
        <w:tc>
          <w:tcPr>
            <w:tcW w:w="1260" w:type="dxa"/>
            <w:gridSpan w:val="2"/>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0.043</w:t>
            </w:r>
          </w:p>
        </w:tc>
        <w:tc>
          <w:tcPr>
            <w:tcW w:w="108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0.0058</w:t>
            </w:r>
          </w:p>
        </w:tc>
        <w:tc>
          <w:tcPr>
            <w:tcW w:w="117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0.045</w:t>
            </w:r>
          </w:p>
        </w:tc>
        <w:tc>
          <w:tcPr>
            <w:tcW w:w="117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0.006</w:t>
            </w:r>
          </w:p>
        </w:tc>
        <w:tc>
          <w:tcPr>
            <w:tcW w:w="126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0.045</w:t>
            </w:r>
          </w:p>
        </w:tc>
        <w:tc>
          <w:tcPr>
            <w:tcW w:w="126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0.005</w:t>
            </w:r>
          </w:p>
        </w:tc>
      </w:tr>
      <w:tr w:rsidR="002520B8" w:rsidTr="00BE7A0F">
        <w:tc>
          <w:tcPr>
            <w:tcW w:w="1710" w:type="dxa"/>
            <w:gridSpan w:val="2"/>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Children_50</w:t>
            </w:r>
          </w:p>
        </w:tc>
        <w:tc>
          <w:tcPr>
            <w:tcW w:w="1260" w:type="dxa"/>
            <w:gridSpan w:val="2"/>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0.094</w:t>
            </w:r>
          </w:p>
        </w:tc>
        <w:tc>
          <w:tcPr>
            <w:tcW w:w="108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0.0071</w:t>
            </w:r>
          </w:p>
        </w:tc>
        <w:tc>
          <w:tcPr>
            <w:tcW w:w="117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0.094</w:t>
            </w:r>
          </w:p>
        </w:tc>
        <w:tc>
          <w:tcPr>
            <w:tcW w:w="117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0.007</w:t>
            </w:r>
          </w:p>
        </w:tc>
        <w:tc>
          <w:tcPr>
            <w:tcW w:w="126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0.074</w:t>
            </w:r>
          </w:p>
        </w:tc>
        <w:tc>
          <w:tcPr>
            <w:tcW w:w="126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0.006</w:t>
            </w:r>
          </w:p>
        </w:tc>
      </w:tr>
      <w:tr w:rsidR="002520B8" w:rsidTr="00BE7A0F">
        <w:tc>
          <w:tcPr>
            <w:tcW w:w="1710" w:type="dxa"/>
            <w:gridSpan w:val="2"/>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Muslim_50 </w:t>
            </w:r>
          </w:p>
        </w:tc>
        <w:tc>
          <w:tcPr>
            <w:tcW w:w="1260" w:type="dxa"/>
            <w:gridSpan w:val="2"/>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-0.077</w:t>
            </w:r>
          </w:p>
        </w:tc>
        <w:tc>
          <w:tcPr>
            <w:tcW w:w="108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0.0077</w:t>
            </w:r>
          </w:p>
        </w:tc>
        <w:tc>
          <w:tcPr>
            <w:tcW w:w="117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-0.081</w:t>
            </w:r>
          </w:p>
        </w:tc>
        <w:tc>
          <w:tcPr>
            <w:tcW w:w="117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0.008</w:t>
            </w:r>
          </w:p>
        </w:tc>
        <w:tc>
          <w:tcPr>
            <w:tcW w:w="126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-0.068</w:t>
            </w:r>
          </w:p>
        </w:tc>
        <w:tc>
          <w:tcPr>
            <w:tcW w:w="126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0.006</w:t>
            </w:r>
          </w:p>
        </w:tc>
      </w:tr>
      <w:tr w:rsidR="002520B8" w:rsidTr="00BE7A0F">
        <w:tc>
          <w:tcPr>
            <w:tcW w:w="1710" w:type="dxa"/>
            <w:gridSpan w:val="2"/>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Muslim_90</w:t>
            </w:r>
          </w:p>
        </w:tc>
        <w:tc>
          <w:tcPr>
            <w:tcW w:w="1260" w:type="dxa"/>
            <w:gridSpan w:val="2"/>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-0.182</w:t>
            </w:r>
          </w:p>
        </w:tc>
        <w:tc>
          <w:tcPr>
            <w:tcW w:w="108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0.0154</w:t>
            </w:r>
          </w:p>
        </w:tc>
        <w:tc>
          <w:tcPr>
            <w:tcW w:w="117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-0.176</w:t>
            </w:r>
          </w:p>
        </w:tc>
        <w:tc>
          <w:tcPr>
            <w:tcW w:w="117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0.016</w:t>
            </w:r>
          </w:p>
        </w:tc>
        <w:tc>
          <w:tcPr>
            <w:tcW w:w="126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-0.156</w:t>
            </w:r>
          </w:p>
        </w:tc>
        <w:tc>
          <w:tcPr>
            <w:tcW w:w="126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0.012</w:t>
            </w:r>
          </w:p>
        </w:tc>
      </w:tr>
      <w:tr w:rsidR="002520B8" w:rsidTr="00BE7A0F">
        <w:tc>
          <w:tcPr>
            <w:tcW w:w="1710" w:type="dxa"/>
            <w:gridSpan w:val="2"/>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w:t>
            </w:r>
          </w:p>
        </w:tc>
        <w:tc>
          <w:tcPr>
            <w:tcW w:w="1260" w:type="dxa"/>
            <w:gridSpan w:val="2"/>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w:t>
            </w:r>
          </w:p>
        </w:tc>
        <w:tc>
          <w:tcPr>
            <w:tcW w:w="108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w:t>
            </w:r>
          </w:p>
        </w:tc>
        <w:tc>
          <w:tcPr>
            <w:tcW w:w="117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w:t>
            </w:r>
          </w:p>
        </w:tc>
        <w:tc>
          <w:tcPr>
            <w:tcW w:w="117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w:t>
            </w:r>
          </w:p>
        </w:tc>
        <w:tc>
          <w:tcPr>
            <w:tcW w:w="126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w:t>
            </w:r>
          </w:p>
        </w:tc>
        <w:tc>
          <w:tcPr>
            <w:tcW w:w="126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w:t>
            </w:r>
          </w:p>
        </w:tc>
      </w:tr>
      <w:tr w:rsidR="002520B8" w:rsidTr="00BE7A0F">
        <w:tc>
          <w:tcPr>
            <w:tcW w:w="1710" w:type="dxa"/>
            <w:gridSpan w:val="2"/>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w:t>
            </w:r>
          </w:p>
        </w:tc>
        <w:tc>
          <w:tcPr>
            <w:tcW w:w="1260" w:type="dxa"/>
            <w:gridSpan w:val="2"/>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w:t>
            </w:r>
          </w:p>
        </w:tc>
        <w:tc>
          <w:tcPr>
            <w:tcW w:w="108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w:t>
            </w:r>
          </w:p>
        </w:tc>
        <w:tc>
          <w:tcPr>
            <w:tcW w:w="117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w:t>
            </w:r>
          </w:p>
        </w:tc>
        <w:tc>
          <w:tcPr>
            <w:tcW w:w="117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w:t>
            </w:r>
          </w:p>
        </w:tc>
        <w:tc>
          <w:tcPr>
            <w:tcW w:w="126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w:t>
            </w:r>
          </w:p>
        </w:tc>
        <w:tc>
          <w:tcPr>
            <w:tcW w:w="126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w:t>
            </w:r>
          </w:p>
        </w:tc>
      </w:tr>
      <w:tr w:rsidR="002520B8" w:rsidTr="00BE7A0F">
        <w:tc>
          <w:tcPr>
            <w:tcW w:w="1710" w:type="dxa"/>
            <w:gridSpan w:val="2"/>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w:t>
            </w:r>
          </w:p>
        </w:tc>
        <w:tc>
          <w:tcPr>
            <w:tcW w:w="1260" w:type="dxa"/>
            <w:gridSpan w:val="2"/>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LL</w:t>
            </w:r>
          </w:p>
        </w:tc>
        <w:tc>
          <w:tcPr>
            <w:tcW w:w="108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K</w:t>
            </w:r>
          </w:p>
        </w:tc>
        <w:tc>
          <w:tcPr>
            <w:tcW w:w="117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w:t>
            </w:r>
          </w:p>
        </w:tc>
        <w:tc>
          <w:tcPr>
            <w:tcW w:w="2430" w:type="dxa"/>
            <w:gridSpan w:val="2"/>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LR_Treatment specific vs. Pooled model</w:t>
            </w:r>
          </w:p>
        </w:tc>
        <w:tc>
          <w:tcPr>
            <w:tcW w:w="126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p-value</w:t>
            </w:r>
          </w:p>
        </w:tc>
      </w:tr>
      <w:tr w:rsidR="002520B8" w:rsidTr="00BE7A0F">
        <w:tc>
          <w:tcPr>
            <w:tcW w:w="1710" w:type="dxa"/>
            <w:gridSpan w:val="2"/>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Pooled model </w:t>
            </w:r>
          </w:p>
        </w:tc>
        <w:tc>
          <w:tcPr>
            <w:tcW w:w="1260" w:type="dxa"/>
            <w:gridSpan w:val="2"/>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-73141.341</w:t>
            </w:r>
          </w:p>
        </w:tc>
        <w:tc>
          <w:tcPr>
            <w:tcW w:w="108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24</w:t>
            </w:r>
          </w:p>
        </w:tc>
        <w:tc>
          <w:tcPr>
            <w:tcW w:w="117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w:t>
            </w:r>
          </w:p>
        </w:tc>
        <w:tc>
          <w:tcPr>
            <w:tcW w:w="117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57.15</w:t>
            </w:r>
          </w:p>
        </w:tc>
        <w:tc>
          <w:tcPr>
            <w:tcW w:w="126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rPr>
                <w:color w:val="000000"/>
                <w:sz w:val="20"/>
                <w:szCs w:val="20"/>
              </w:rPr>
            </w:pPr>
          </w:p>
        </w:tc>
        <w:tc>
          <w:tcPr>
            <w:tcW w:w="126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0.17 </w:t>
            </w:r>
          </w:p>
        </w:tc>
      </w:tr>
      <w:tr w:rsidR="002520B8" w:rsidTr="00BE7A0F">
        <w:tc>
          <w:tcPr>
            <w:tcW w:w="1710" w:type="dxa"/>
            <w:gridSpan w:val="2"/>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Treat1</w:t>
            </w:r>
          </w:p>
        </w:tc>
        <w:tc>
          <w:tcPr>
            <w:tcW w:w="1260" w:type="dxa"/>
            <w:gridSpan w:val="2"/>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-24403.073</w:t>
            </w:r>
          </w:p>
        </w:tc>
        <w:tc>
          <w:tcPr>
            <w:tcW w:w="108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24</w:t>
            </w:r>
          </w:p>
        </w:tc>
        <w:tc>
          <w:tcPr>
            <w:tcW w:w="117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w:t>
            </w:r>
          </w:p>
        </w:tc>
        <w:tc>
          <w:tcPr>
            <w:tcW w:w="117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w:t>
            </w:r>
          </w:p>
        </w:tc>
        <w:tc>
          <w:tcPr>
            <w:tcW w:w="126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w:t>
            </w:r>
          </w:p>
        </w:tc>
        <w:tc>
          <w:tcPr>
            <w:tcW w:w="126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w:t>
            </w:r>
          </w:p>
        </w:tc>
      </w:tr>
      <w:tr w:rsidR="002520B8" w:rsidTr="00BE7A0F">
        <w:tc>
          <w:tcPr>
            <w:tcW w:w="1710" w:type="dxa"/>
            <w:gridSpan w:val="2"/>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Treat2</w:t>
            </w:r>
          </w:p>
        </w:tc>
        <w:tc>
          <w:tcPr>
            <w:tcW w:w="1260" w:type="dxa"/>
            <w:gridSpan w:val="2"/>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-24190.032</w:t>
            </w:r>
          </w:p>
        </w:tc>
        <w:tc>
          <w:tcPr>
            <w:tcW w:w="108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24</w:t>
            </w:r>
          </w:p>
        </w:tc>
        <w:tc>
          <w:tcPr>
            <w:tcW w:w="117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w:t>
            </w:r>
          </w:p>
        </w:tc>
        <w:tc>
          <w:tcPr>
            <w:tcW w:w="117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w:t>
            </w:r>
          </w:p>
        </w:tc>
        <w:tc>
          <w:tcPr>
            <w:tcW w:w="126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w:t>
            </w:r>
          </w:p>
        </w:tc>
        <w:tc>
          <w:tcPr>
            <w:tcW w:w="126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w:t>
            </w:r>
          </w:p>
        </w:tc>
      </w:tr>
      <w:tr w:rsidR="002520B8" w:rsidTr="00BE7A0F">
        <w:tc>
          <w:tcPr>
            <w:tcW w:w="1710" w:type="dxa"/>
            <w:gridSpan w:val="2"/>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Treat3</w:t>
            </w:r>
          </w:p>
        </w:tc>
        <w:tc>
          <w:tcPr>
            <w:tcW w:w="1260" w:type="dxa"/>
            <w:gridSpan w:val="2"/>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-24519.663</w:t>
            </w:r>
          </w:p>
        </w:tc>
        <w:tc>
          <w:tcPr>
            <w:tcW w:w="108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24</w:t>
            </w:r>
          </w:p>
        </w:tc>
        <w:tc>
          <w:tcPr>
            <w:tcW w:w="117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w:t>
            </w:r>
          </w:p>
        </w:tc>
        <w:tc>
          <w:tcPr>
            <w:tcW w:w="117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w:t>
            </w:r>
          </w:p>
        </w:tc>
        <w:tc>
          <w:tcPr>
            <w:tcW w:w="126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w:t>
            </w:r>
          </w:p>
        </w:tc>
        <w:tc>
          <w:tcPr>
            <w:tcW w:w="126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w:t>
            </w:r>
          </w:p>
        </w:tc>
      </w:tr>
      <w:tr w:rsidR="002520B8" w:rsidTr="00BE7A0F">
        <w:tc>
          <w:tcPr>
            <w:tcW w:w="1710" w:type="dxa"/>
            <w:gridSpan w:val="2"/>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Treatment specific joint model</w:t>
            </w:r>
          </w:p>
        </w:tc>
        <w:tc>
          <w:tcPr>
            <w:tcW w:w="1260" w:type="dxa"/>
            <w:gridSpan w:val="2"/>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-73112.767</w:t>
            </w:r>
          </w:p>
        </w:tc>
        <w:tc>
          <w:tcPr>
            <w:tcW w:w="108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72</w:t>
            </w:r>
          </w:p>
        </w:tc>
        <w:tc>
          <w:tcPr>
            <w:tcW w:w="117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p>
        </w:tc>
        <w:tc>
          <w:tcPr>
            <w:tcW w:w="117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p>
        </w:tc>
        <w:tc>
          <w:tcPr>
            <w:tcW w:w="126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p>
        </w:tc>
        <w:tc>
          <w:tcPr>
            <w:tcW w:w="1260"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p>
        </w:tc>
      </w:tr>
    </w:tbl>
    <w:p w:rsidR="002520B8" w:rsidRDefault="002520B8" w:rsidP="002520B8">
      <w:pPr>
        <w:pBdr>
          <w:top w:val="nil"/>
          <w:left w:val="nil"/>
          <w:bottom w:val="nil"/>
          <w:right w:val="nil"/>
          <w:between w:val="nil"/>
        </w:pBdr>
        <w:jc w:val="both"/>
        <w:rPr>
          <w:color w:val="000000"/>
        </w:rPr>
      </w:pPr>
    </w:p>
    <w:tbl>
      <w:tblPr>
        <w:tblW w:w="9360" w:type="dxa"/>
        <w:tblBorders>
          <w:top w:val="single" w:sz="4" w:space="0" w:color="A3A3A3"/>
          <w:left w:val="single" w:sz="4" w:space="0" w:color="A3A3A3"/>
          <w:bottom w:val="single" w:sz="4" w:space="0" w:color="A3A3A3"/>
          <w:right w:val="single" w:sz="4" w:space="0" w:color="A3A3A3"/>
          <w:insideH w:val="single" w:sz="4" w:space="0" w:color="BFBFBF"/>
          <w:insideV w:val="single" w:sz="4" w:space="0" w:color="BFBFBF"/>
        </w:tblBorders>
        <w:tblLayout w:type="fixed"/>
        <w:tblLook w:val="0400" w:firstRow="0" w:lastRow="0" w:firstColumn="0" w:lastColumn="0" w:noHBand="0" w:noVBand="1"/>
      </w:tblPr>
      <w:tblGrid>
        <w:gridCol w:w="236"/>
        <w:gridCol w:w="1598"/>
        <w:gridCol w:w="869"/>
        <w:gridCol w:w="868"/>
        <w:gridCol w:w="717"/>
        <w:gridCol w:w="844"/>
        <w:gridCol w:w="910"/>
        <w:gridCol w:w="722"/>
        <w:gridCol w:w="874"/>
        <w:gridCol w:w="975"/>
        <w:gridCol w:w="747"/>
      </w:tblGrid>
      <w:tr w:rsidR="002520B8" w:rsidTr="00BE7A0F">
        <w:trPr>
          <w:trHeight w:val="370"/>
        </w:trPr>
        <w:tc>
          <w:tcPr>
            <w:tcW w:w="20" w:type="dxa"/>
            <w:tcBorders>
              <w:top w:val="nil"/>
              <w:left w:val="nil"/>
              <w:bottom w:val="nil"/>
              <w:right w:val="nil"/>
            </w:tcBorders>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p>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p>
        </w:tc>
        <w:tc>
          <w:tcPr>
            <w:tcW w:w="1638" w:type="dxa"/>
            <w:tcBorders>
              <w:top w:val="nil"/>
              <w:left w:val="nil"/>
              <w:bottom w:val="single" w:sz="4" w:space="0" w:color="000000"/>
              <w:right w:val="nil"/>
            </w:tcBorders>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p>
        </w:tc>
        <w:tc>
          <w:tcPr>
            <w:tcW w:w="2510" w:type="dxa"/>
            <w:gridSpan w:val="3"/>
            <w:tcBorders>
              <w:top w:val="nil"/>
              <w:left w:val="nil"/>
              <w:bottom w:val="single" w:sz="4" w:space="0" w:color="000000"/>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Diff_T1-T2</w:t>
            </w:r>
          </w:p>
        </w:tc>
        <w:tc>
          <w:tcPr>
            <w:tcW w:w="2534" w:type="dxa"/>
            <w:gridSpan w:val="3"/>
            <w:tcBorders>
              <w:top w:val="nil"/>
              <w:left w:val="nil"/>
              <w:bottom w:val="single" w:sz="4" w:space="0" w:color="000000"/>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Diff_T1-T3</w:t>
            </w:r>
          </w:p>
        </w:tc>
        <w:tc>
          <w:tcPr>
            <w:tcW w:w="2658" w:type="dxa"/>
            <w:gridSpan w:val="3"/>
            <w:tcBorders>
              <w:top w:val="nil"/>
              <w:left w:val="nil"/>
              <w:bottom w:val="single" w:sz="4" w:space="0" w:color="000000"/>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Diff_T2-T3</w:t>
            </w:r>
          </w:p>
        </w:tc>
      </w:tr>
      <w:tr w:rsidR="002520B8" w:rsidTr="00BE7A0F">
        <w:trPr>
          <w:trHeight w:val="360"/>
        </w:trPr>
        <w:tc>
          <w:tcPr>
            <w:tcW w:w="20" w:type="dxa"/>
            <w:tcBorders>
              <w:top w:val="nil"/>
              <w:left w:val="nil"/>
              <w:bottom w:val="nil"/>
              <w:right w:val="nil"/>
            </w:tcBorders>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p>
        </w:tc>
        <w:tc>
          <w:tcPr>
            <w:tcW w:w="1638" w:type="dxa"/>
            <w:tcBorders>
              <w:top w:val="single" w:sz="4" w:space="0" w:color="000000"/>
              <w:left w:val="nil"/>
              <w:bottom w:val="single" w:sz="4" w:space="0" w:color="000000"/>
              <w:right w:val="nil"/>
            </w:tcBorders>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Variable</w:t>
            </w:r>
          </w:p>
        </w:tc>
        <w:tc>
          <w:tcPr>
            <w:tcW w:w="889" w:type="dxa"/>
            <w:tcBorders>
              <w:top w:val="single" w:sz="4" w:space="0" w:color="000000"/>
              <w:left w:val="nil"/>
              <w:bottom w:val="single" w:sz="4" w:space="0" w:color="000000"/>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coef</w:t>
            </w:r>
          </w:p>
        </w:tc>
        <w:tc>
          <w:tcPr>
            <w:tcW w:w="888" w:type="dxa"/>
            <w:tcBorders>
              <w:top w:val="single" w:sz="4" w:space="0" w:color="000000"/>
              <w:left w:val="nil"/>
              <w:bottom w:val="single" w:sz="4" w:space="0" w:color="000000"/>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ind w:right="110"/>
              <w:rPr>
                <w:rFonts w:ascii="Times New Roman" w:eastAsia="Times New Roman" w:hAnsi="Times New Roman" w:cs="Times New Roman"/>
                <w:color w:val="000000"/>
                <w:sz w:val="20"/>
                <w:szCs w:val="20"/>
              </w:rPr>
            </w:pPr>
            <w:r>
              <w:rPr>
                <w:rFonts w:ascii="Times New Roman" w:eastAsia="Times New Roman" w:hAnsi="Times New Roman" w:cs="Times New Roman"/>
                <w:color w:val="000000"/>
              </w:rPr>
              <w:t>s.e. </w:t>
            </w:r>
          </w:p>
        </w:tc>
        <w:tc>
          <w:tcPr>
            <w:tcW w:w="733" w:type="dxa"/>
            <w:tcBorders>
              <w:top w:val="single" w:sz="4" w:space="0" w:color="000000"/>
              <w:left w:val="nil"/>
              <w:bottom w:val="single" w:sz="4" w:space="0" w:color="000000"/>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t-stat</w:t>
            </w:r>
          </w:p>
        </w:tc>
        <w:tc>
          <w:tcPr>
            <w:tcW w:w="864" w:type="dxa"/>
            <w:tcBorders>
              <w:top w:val="single" w:sz="4" w:space="0" w:color="000000"/>
              <w:left w:val="nil"/>
              <w:bottom w:val="single" w:sz="4" w:space="0" w:color="000000"/>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coef</w:t>
            </w:r>
          </w:p>
        </w:tc>
        <w:tc>
          <w:tcPr>
            <w:tcW w:w="932" w:type="dxa"/>
            <w:tcBorders>
              <w:top w:val="single" w:sz="4" w:space="0" w:color="000000"/>
              <w:left w:val="nil"/>
              <w:bottom w:val="single" w:sz="4" w:space="0" w:color="000000"/>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rPr>
              <w:t>s.e. </w:t>
            </w:r>
          </w:p>
        </w:tc>
        <w:tc>
          <w:tcPr>
            <w:tcW w:w="738" w:type="dxa"/>
            <w:tcBorders>
              <w:top w:val="single" w:sz="4" w:space="0" w:color="000000"/>
              <w:left w:val="nil"/>
              <w:bottom w:val="single" w:sz="4" w:space="0" w:color="000000"/>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t-stat</w:t>
            </w:r>
          </w:p>
        </w:tc>
        <w:tc>
          <w:tcPr>
            <w:tcW w:w="895" w:type="dxa"/>
            <w:tcBorders>
              <w:top w:val="single" w:sz="4" w:space="0" w:color="000000"/>
              <w:left w:val="nil"/>
              <w:bottom w:val="single" w:sz="4" w:space="0" w:color="000000"/>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coef</w:t>
            </w:r>
          </w:p>
        </w:tc>
        <w:tc>
          <w:tcPr>
            <w:tcW w:w="999" w:type="dxa"/>
            <w:tcBorders>
              <w:top w:val="single" w:sz="4" w:space="0" w:color="000000"/>
              <w:left w:val="nil"/>
              <w:bottom w:val="single" w:sz="4" w:space="0" w:color="000000"/>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rPr>
              <w:t>s.e. </w:t>
            </w:r>
          </w:p>
        </w:tc>
        <w:tc>
          <w:tcPr>
            <w:tcW w:w="764" w:type="dxa"/>
            <w:tcBorders>
              <w:top w:val="single" w:sz="4" w:space="0" w:color="000000"/>
              <w:left w:val="nil"/>
              <w:bottom w:val="single" w:sz="4" w:space="0" w:color="000000"/>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t-stat</w:t>
            </w:r>
          </w:p>
        </w:tc>
      </w:tr>
      <w:tr w:rsidR="002520B8" w:rsidTr="00BE7A0F">
        <w:trPr>
          <w:trHeight w:val="369"/>
        </w:trPr>
        <w:tc>
          <w:tcPr>
            <w:tcW w:w="20" w:type="dxa"/>
            <w:tcBorders>
              <w:top w:val="nil"/>
              <w:left w:val="nil"/>
              <w:bottom w:val="nil"/>
              <w:right w:val="nil"/>
            </w:tcBorders>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p>
        </w:tc>
        <w:tc>
          <w:tcPr>
            <w:tcW w:w="1638" w:type="dxa"/>
            <w:tcBorders>
              <w:top w:val="single" w:sz="4" w:space="0" w:color="000000"/>
              <w:left w:val="nil"/>
              <w:bottom w:val="nil"/>
              <w:right w:val="nil"/>
            </w:tcBorders>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SQ</w:t>
            </w:r>
          </w:p>
        </w:tc>
        <w:tc>
          <w:tcPr>
            <w:tcW w:w="889" w:type="dxa"/>
            <w:tcBorders>
              <w:top w:val="single" w:sz="4" w:space="0" w:color="000000"/>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0.0312</w:t>
            </w:r>
          </w:p>
        </w:tc>
        <w:tc>
          <w:tcPr>
            <w:tcW w:w="888" w:type="dxa"/>
            <w:tcBorders>
              <w:top w:val="single" w:sz="4" w:space="0" w:color="000000"/>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0.0550</w:t>
            </w:r>
          </w:p>
        </w:tc>
        <w:tc>
          <w:tcPr>
            <w:tcW w:w="733" w:type="dxa"/>
            <w:tcBorders>
              <w:top w:val="single" w:sz="4" w:space="0" w:color="000000"/>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0.57</w:t>
            </w:r>
          </w:p>
        </w:tc>
        <w:tc>
          <w:tcPr>
            <w:tcW w:w="864" w:type="dxa"/>
            <w:tcBorders>
              <w:top w:val="single" w:sz="4" w:space="0" w:color="000000"/>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-0.0482</w:t>
            </w:r>
          </w:p>
        </w:tc>
        <w:tc>
          <w:tcPr>
            <w:tcW w:w="932" w:type="dxa"/>
            <w:tcBorders>
              <w:top w:val="single" w:sz="4" w:space="0" w:color="000000"/>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0.0471</w:t>
            </w:r>
          </w:p>
        </w:tc>
        <w:tc>
          <w:tcPr>
            <w:tcW w:w="738" w:type="dxa"/>
            <w:tcBorders>
              <w:top w:val="single" w:sz="4" w:space="0" w:color="000000"/>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-1.02</w:t>
            </w:r>
          </w:p>
        </w:tc>
        <w:tc>
          <w:tcPr>
            <w:tcW w:w="895" w:type="dxa"/>
            <w:tcBorders>
              <w:top w:val="single" w:sz="4" w:space="0" w:color="000000"/>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-0.0794</w:t>
            </w:r>
          </w:p>
        </w:tc>
        <w:tc>
          <w:tcPr>
            <w:tcW w:w="999" w:type="dxa"/>
            <w:tcBorders>
              <w:top w:val="single" w:sz="4" w:space="0" w:color="000000"/>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0.0504</w:t>
            </w:r>
          </w:p>
        </w:tc>
        <w:tc>
          <w:tcPr>
            <w:tcW w:w="764" w:type="dxa"/>
            <w:tcBorders>
              <w:top w:val="single" w:sz="4" w:space="0" w:color="000000"/>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-1.58</w:t>
            </w:r>
          </w:p>
        </w:tc>
      </w:tr>
      <w:tr w:rsidR="002520B8" w:rsidTr="00BE7A0F">
        <w:trPr>
          <w:trHeight w:val="333"/>
        </w:trPr>
        <w:tc>
          <w:tcPr>
            <w:tcW w:w="20" w:type="dxa"/>
            <w:tcBorders>
              <w:top w:val="nil"/>
              <w:left w:val="nil"/>
              <w:bottom w:val="nil"/>
              <w:right w:val="nil"/>
            </w:tcBorders>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p>
        </w:tc>
        <w:tc>
          <w:tcPr>
            <w:tcW w:w="1638" w:type="dxa"/>
            <w:tcBorders>
              <w:top w:val="nil"/>
              <w:left w:val="nil"/>
              <w:bottom w:val="nil"/>
              <w:right w:val="nil"/>
            </w:tcBorders>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Middle East</w:t>
            </w:r>
          </w:p>
        </w:tc>
        <w:tc>
          <w:tcPr>
            <w:tcW w:w="889"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-0.0043</w:t>
            </w:r>
          </w:p>
        </w:tc>
        <w:tc>
          <w:tcPr>
            <w:tcW w:w="888"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0.0184</w:t>
            </w:r>
          </w:p>
        </w:tc>
        <w:tc>
          <w:tcPr>
            <w:tcW w:w="733"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-0.23</w:t>
            </w:r>
          </w:p>
        </w:tc>
        <w:tc>
          <w:tcPr>
            <w:tcW w:w="864"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-0.0209</w:t>
            </w:r>
          </w:p>
        </w:tc>
        <w:tc>
          <w:tcPr>
            <w:tcW w:w="932"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0.0164</w:t>
            </w:r>
          </w:p>
        </w:tc>
        <w:tc>
          <w:tcPr>
            <w:tcW w:w="738"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-1.27</w:t>
            </w:r>
          </w:p>
        </w:tc>
        <w:tc>
          <w:tcPr>
            <w:tcW w:w="895"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-0.0166</w:t>
            </w:r>
          </w:p>
        </w:tc>
        <w:tc>
          <w:tcPr>
            <w:tcW w:w="999"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0.0168</w:t>
            </w:r>
          </w:p>
        </w:tc>
        <w:tc>
          <w:tcPr>
            <w:tcW w:w="764"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-0.99</w:t>
            </w:r>
          </w:p>
        </w:tc>
      </w:tr>
      <w:tr w:rsidR="002520B8" w:rsidTr="00BE7A0F">
        <w:trPr>
          <w:trHeight w:val="360"/>
        </w:trPr>
        <w:tc>
          <w:tcPr>
            <w:tcW w:w="20" w:type="dxa"/>
            <w:tcBorders>
              <w:top w:val="nil"/>
              <w:left w:val="nil"/>
              <w:bottom w:val="nil"/>
              <w:right w:val="nil"/>
            </w:tcBorders>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p>
        </w:tc>
        <w:tc>
          <w:tcPr>
            <w:tcW w:w="1638" w:type="dxa"/>
            <w:tcBorders>
              <w:top w:val="nil"/>
              <w:left w:val="nil"/>
              <w:bottom w:val="nil"/>
              <w:right w:val="nil"/>
            </w:tcBorders>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Africa</w:t>
            </w:r>
          </w:p>
        </w:tc>
        <w:tc>
          <w:tcPr>
            <w:tcW w:w="889"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0.0062</w:t>
            </w:r>
          </w:p>
        </w:tc>
        <w:tc>
          <w:tcPr>
            <w:tcW w:w="888"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0.0122</w:t>
            </w:r>
          </w:p>
        </w:tc>
        <w:tc>
          <w:tcPr>
            <w:tcW w:w="733"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0.51</w:t>
            </w:r>
          </w:p>
        </w:tc>
        <w:tc>
          <w:tcPr>
            <w:tcW w:w="864"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-0.0108</w:t>
            </w:r>
          </w:p>
        </w:tc>
        <w:tc>
          <w:tcPr>
            <w:tcW w:w="932"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0.0106</w:t>
            </w:r>
          </w:p>
        </w:tc>
        <w:tc>
          <w:tcPr>
            <w:tcW w:w="738"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-1.02</w:t>
            </w:r>
          </w:p>
        </w:tc>
        <w:tc>
          <w:tcPr>
            <w:tcW w:w="895"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-0.0170</w:t>
            </w:r>
          </w:p>
        </w:tc>
        <w:tc>
          <w:tcPr>
            <w:tcW w:w="999"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0.0113</w:t>
            </w:r>
          </w:p>
        </w:tc>
        <w:tc>
          <w:tcPr>
            <w:tcW w:w="764"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-1.50</w:t>
            </w:r>
          </w:p>
        </w:tc>
      </w:tr>
      <w:tr w:rsidR="002520B8" w:rsidTr="00BE7A0F">
        <w:trPr>
          <w:trHeight w:val="333"/>
        </w:trPr>
        <w:tc>
          <w:tcPr>
            <w:tcW w:w="20" w:type="dxa"/>
            <w:tcBorders>
              <w:top w:val="nil"/>
              <w:left w:val="nil"/>
              <w:bottom w:val="nil"/>
              <w:right w:val="nil"/>
            </w:tcBorders>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p>
        </w:tc>
        <w:tc>
          <w:tcPr>
            <w:tcW w:w="1638" w:type="dxa"/>
            <w:tcBorders>
              <w:top w:val="nil"/>
              <w:left w:val="nil"/>
              <w:bottom w:val="nil"/>
              <w:right w:val="nil"/>
            </w:tcBorders>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Climate</w:t>
            </w:r>
          </w:p>
        </w:tc>
        <w:tc>
          <w:tcPr>
            <w:tcW w:w="889"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-0.0008</w:t>
            </w:r>
          </w:p>
        </w:tc>
        <w:tc>
          <w:tcPr>
            <w:tcW w:w="888"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0.0088</w:t>
            </w:r>
          </w:p>
        </w:tc>
        <w:tc>
          <w:tcPr>
            <w:tcW w:w="733"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-0.09</w:t>
            </w:r>
          </w:p>
        </w:tc>
        <w:tc>
          <w:tcPr>
            <w:tcW w:w="864"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0.0018</w:t>
            </w:r>
          </w:p>
        </w:tc>
        <w:tc>
          <w:tcPr>
            <w:tcW w:w="932"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0.0081</w:t>
            </w:r>
          </w:p>
        </w:tc>
        <w:tc>
          <w:tcPr>
            <w:tcW w:w="738"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0.23</w:t>
            </w:r>
          </w:p>
        </w:tc>
        <w:tc>
          <w:tcPr>
            <w:tcW w:w="895"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0.0027</w:t>
            </w:r>
          </w:p>
        </w:tc>
        <w:tc>
          <w:tcPr>
            <w:tcW w:w="999"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0.0083</w:t>
            </w:r>
          </w:p>
        </w:tc>
        <w:tc>
          <w:tcPr>
            <w:tcW w:w="764"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0.32</w:t>
            </w:r>
          </w:p>
        </w:tc>
      </w:tr>
      <w:tr w:rsidR="002520B8" w:rsidTr="00BE7A0F">
        <w:trPr>
          <w:trHeight w:val="369"/>
        </w:trPr>
        <w:tc>
          <w:tcPr>
            <w:tcW w:w="20" w:type="dxa"/>
            <w:tcBorders>
              <w:top w:val="nil"/>
              <w:left w:val="nil"/>
              <w:bottom w:val="nil"/>
              <w:right w:val="nil"/>
            </w:tcBorders>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p>
        </w:tc>
        <w:tc>
          <w:tcPr>
            <w:tcW w:w="1638" w:type="dxa"/>
            <w:tcBorders>
              <w:top w:val="nil"/>
              <w:left w:val="nil"/>
              <w:bottom w:val="nil"/>
              <w:right w:val="nil"/>
            </w:tcBorders>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War</w:t>
            </w:r>
          </w:p>
        </w:tc>
        <w:tc>
          <w:tcPr>
            <w:tcW w:w="889"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-0.0109</w:t>
            </w:r>
          </w:p>
        </w:tc>
        <w:tc>
          <w:tcPr>
            <w:tcW w:w="888"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0.0125</w:t>
            </w:r>
          </w:p>
        </w:tc>
        <w:tc>
          <w:tcPr>
            <w:tcW w:w="733"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-0.87</w:t>
            </w:r>
          </w:p>
        </w:tc>
        <w:tc>
          <w:tcPr>
            <w:tcW w:w="864"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0.0076</w:t>
            </w:r>
          </w:p>
        </w:tc>
        <w:tc>
          <w:tcPr>
            <w:tcW w:w="932"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0.0108</w:t>
            </w:r>
          </w:p>
        </w:tc>
        <w:tc>
          <w:tcPr>
            <w:tcW w:w="738"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0.70</w:t>
            </w:r>
          </w:p>
        </w:tc>
        <w:tc>
          <w:tcPr>
            <w:tcW w:w="895"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0.0185</w:t>
            </w:r>
          </w:p>
        </w:tc>
        <w:tc>
          <w:tcPr>
            <w:tcW w:w="999"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0.0116</w:t>
            </w:r>
          </w:p>
        </w:tc>
        <w:tc>
          <w:tcPr>
            <w:tcW w:w="764"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1.59</w:t>
            </w:r>
          </w:p>
        </w:tc>
      </w:tr>
      <w:tr w:rsidR="002520B8" w:rsidTr="00BE7A0F">
        <w:trPr>
          <w:trHeight w:val="369"/>
        </w:trPr>
        <w:tc>
          <w:tcPr>
            <w:tcW w:w="20" w:type="dxa"/>
            <w:tcBorders>
              <w:top w:val="nil"/>
              <w:left w:val="nil"/>
              <w:bottom w:val="nil"/>
              <w:right w:val="nil"/>
            </w:tcBorders>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p>
        </w:tc>
        <w:tc>
          <w:tcPr>
            <w:tcW w:w="1638" w:type="dxa"/>
            <w:tcBorders>
              <w:top w:val="nil"/>
              <w:left w:val="nil"/>
              <w:bottom w:val="nil"/>
              <w:right w:val="nil"/>
            </w:tcBorders>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Women_50</w:t>
            </w:r>
          </w:p>
        </w:tc>
        <w:tc>
          <w:tcPr>
            <w:tcW w:w="889"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-0.0154</w:t>
            </w:r>
          </w:p>
        </w:tc>
        <w:tc>
          <w:tcPr>
            <w:tcW w:w="888"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0.0103</w:t>
            </w:r>
          </w:p>
        </w:tc>
        <w:tc>
          <w:tcPr>
            <w:tcW w:w="733"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-1.49</w:t>
            </w:r>
          </w:p>
        </w:tc>
        <w:tc>
          <w:tcPr>
            <w:tcW w:w="864"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-0.0067</w:t>
            </w:r>
          </w:p>
        </w:tc>
        <w:tc>
          <w:tcPr>
            <w:tcW w:w="932"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0.0092</w:t>
            </w:r>
          </w:p>
        </w:tc>
        <w:tc>
          <w:tcPr>
            <w:tcW w:w="738"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-0.72</w:t>
            </w:r>
          </w:p>
        </w:tc>
        <w:tc>
          <w:tcPr>
            <w:tcW w:w="895"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0.0088</w:t>
            </w:r>
          </w:p>
        </w:tc>
        <w:tc>
          <w:tcPr>
            <w:tcW w:w="999"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0.0099</w:t>
            </w:r>
          </w:p>
        </w:tc>
        <w:tc>
          <w:tcPr>
            <w:tcW w:w="764"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0.89</w:t>
            </w:r>
          </w:p>
        </w:tc>
      </w:tr>
      <w:tr w:rsidR="002520B8" w:rsidTr="00BE7A0F">
        <w:trPr>
          <w:trHeight w:val="360"/>
        </w:trPr>
        <w:tc>
          <w:tcPr>
            <w:tcW w:w="20" w:type="dxa"/>
            <w:tcBorders>
              <w:top w:val="nil"/>
              <w:left w:val="nil"/>
              <w:bottom w:val="nil"/>
              <w:right w:val="nil"/>
            </w:tcBorders>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p>
        </w:tc>
        <w:tc>
          <w:tcPr>
            <w:tcW w:w="1638" w:type="dxa"/>
            <w:tcBorders>
              <w:top w:val="nil"/>
              <w:left w:val="nil"/>
              <w:bottom w:val="nil"/>
              <w:right w:val="nil"/>
            </w:tcBorders>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Women_90</w:t>
            </w:r>
          </w:p>
        </w:tc>
        <w:tc>
          <w:tcPr>
            <w:tcW w:w="889"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-0.0146</w:t>
            </w:r>
          </w:p>
        </w:tc>
        <w:tc>
          <w:tcPr>
            <w:tcW w:w="888"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0.0085</w:t>
            </w:r>
          </w:p>
        </w:tc>
        <w:tc>
          <w:tcPr>
            <w:tcW w:w="733"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-1.71</w:t>
            </w:r>
          </w:p>
        </w:tc>
        <w:tc>
          <w:tcPr>
            <w:tcW w:w="864"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-0.0004</w:t>
            </w:r>
          </w:p>
        </w:tc>
        <w:tc>
          <w:tcPr>
            <w:tcW w:w="932"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0.0074</w:t>
            </w:r>
          </w:p>
        </w:tc>
        <w:tc>
          <w:tcPr>
            <w:tcW w:w="738"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-0.06</w:t>
            </w:r>
          </w:p>
        </w:tc>
        <w:tc>
          <w:tcPr>
            <w:tcW w:w="895"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0.0141</w:t>
            </w:r>
          </w:p>
        </w:tc>
        <w:tc>
          <w:tcPr>
            <w:tcW w:w="999"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0.0080</w:t>
            </w:r>
          </w:p>
        </w:tc>
        <w:tc>
          <w:tcPr>
            <w:tcW w:w="764"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1.76</w:t>
            </w:r>
          </w:p>
        </w:tc>
      </w:tr>
      <w:tr w:rsidR="002520B8" w:rsidTr="00BE7A0F">
        <w:trPr>
          <w:trHeight w:val="369"/>
        </w:trPr>
        <w:tc>
          <w:tcPr>
            <w:tcW w:w="20" w:type="dxa"/>
            <w:tcBorders>
              <w:top w:val="nil"/>
              <w:left w:val="nil"/>
              <w:bottom w:val="nil"/>
              <w:right w:val="nil"/>
            </w:tcBorders>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p>
        </w:tc>
        <w:tc>
          <w:tcPr>
            <w:tcW w:w="1638" w:type="dxa"/>
            <w:tcBorders>
              <w:top w:val="nil"/>
              <w:left w:val="nil"/>
              <w:bottom w:val="nil"/>
              <w:right w:val="nil"/>
            </w:tcBorders>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Children_30</w:t>
            </w:r>
          </w:p>
        </w:tc>
        <w:tc>
          <w:tcPr>
            <w:tcW w:w="889"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-0.0021</w:t>
            </w:r>
          </w:p>
        </w:tc>
        <w:tc>
          <w:tcPr>
            <w:tcW w:w="888"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0.0085</w:t>
            </w:r>
          </w:p>
        </w:tc>
        <w:tc>
          <w:tcPr>
            <w:tcW w:w="733"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-0.24</w:t>
            </w:r>
          </w:p>
        </w:tc>
        <w:tc>
          <w:tcPr>
            <w:tcW w:w="864"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-0.0019</w:t>
            </w:r>
          </w:p>
        </w:tc>
        <w:tc>
          <w:tcPr>
            <w:tcW w:w="932"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0.0078</w:t>
            </w:r>
          </w:p>
        </w:tc>
        <w:tc>
          <w:tcPr>
            <w:tcW w:w="738"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-0.25</w:t>
            </w:r>
          </w:p>
        </w:tc>
        <w:tc>
          <w:tcPr>
            <w:tcW w:w="895"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0.0001</w:t>
            </w:r>
          </w:p>
        </w:tc>
        <w:tc>
          <w:tcPr>
            <w:tcW w:w="999"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0.0080</w:t>
            </w:r>
          </w:p>
        </w:tc>
        <w:tc>
          <w:tcPr>
            <w:tcW w:w="764"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0.02</w:t>
            </w:r>
          </w:p>
        </w:tc>
      </w:tr>
      <w:tr w:rsidR="002520B8" w:rsidTr="00BE7A0F">
        <w:trPr>
          <w:trHeight w:val="378"/>
        </w:trPr>
        <w:tc>
          <w:tcPr>
            <w:tcW w:w="20" w:type="dxa"/>
            <w:tcBorders>
              <w:top w:val="nil"/>
              <w:left w:val="nil"/>
              <w:bottom w:val="nil"/>
              <w:right w:val="nil"/>
            </w:tcBorders>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p>
        </w:tc>
        <w:tc>
          <w:tcPr>
            <w:tcW w:w="1638" w:type="dxa"/>
            <w:tcBorders>
              <w:top w:val="nil"/>
              <w:left w:val="nil"/>
              <w:bottom w:val="nil"/>
              <w:right w:val="nil"/>
            </w:tcBorders>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Children_50</w:t>
            </w:r>
          </w:p>
        </w:tc>
        <w:tc>
          <w:tcPr>
            <w:tcW w:w="889"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0.0007</w:t>
            </w:r>
          </w:p>
        </w:tc>
        <w:tc>
          <w:tcPr>
            <w:tcW w:w="888"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0.0103</w:t>
            </w:r>
          </w:p>
        </w:tc>
        <w:tc>
          <w:tcPr>
            <w:tcW w:w="733"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0.07</w:t>
            </w:r>
          </w:p>
        </w:tc>
        <w:tc>
          <w:tcPr>
            <w:tcW w:w="864"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0.0202</w:t>
            </w:r>
          </w:p>
        </w:tc>
        <w:tc>
          <w:tcPr>
            <w:tcW w:w="932"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0.0090</w:t>
            </w:r>
          </w:p>
        </w:tc>
        <w:tc>
          <w:tcPr>
            <w:tcW w:w="738"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2.24</w:t>
            </w:r>
          </w:p>
        </w:tc>
        <w:tc>
          <w:tcPr>
            <w:tcW w:w="895"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0.0195</w:t>
            </w:r>
          </w:p>
        </w:tc>
        <w:tc>
          <w:tcPr>
            <w:tcW w:w="999"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0.0093</w:t>
            </w:r>
          </w:p>
        </w:tc>
        <w:tc>
          <w:tcPr>
            <w:tcW w:w="764"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2.09</w:t>
            </w:r>
          </w:p>
        </w:tc>
      </w:tr>
      <w:tr w:rsidR="002520B8" w:rsidTr="00BE7A0F">
        <w:trPr>
          <w:trHeight w:val="378"/>
        </w:trPr>
        <w:tc>
          <w:tcPr>
            <w:tcW w:w="20" w:type="dxa"/>
            <w:tcBorders>
              <w:top w:val="nil"/>
              <w:left w:val="nil"/>
              <w:bottom w:val="nil"/>
              <w:right w:val="nil"/>
            </w:tcBorders>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p>
        </w:tc>
        <w:tc>
          <w:tcPr>
            <w:tcW w:w="1638" w:type="dxa"/>
            <w:tcBorders>
              <w:top w:val="nil"/>
              <w:left w:val="nil"/>
              <w:bottom w:val="nil"/>
              <w:right w:val="nil"/>
            </w:tcBorders>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Muslim_50 </w:t>
            </w:r>
          </w:p>
        </w:tc>
        <w:tc>
          <w:tcPr>
            <w:tcW w:w="889"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0.0035</w:t>
            </w:r>
          </w:p>
        </w:tc>
        <w:tc>
          <w:tcPr>
            <w:tcW w:w="888"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0.0114</w:t>
            </w:r>
          </w:p>
        </w:tc>
        <w:tc>
          <w:tcPr>
            <w:tcW w:w="733"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0.31</w:t>
            </w:r>
          </w:p>
        </w:tc>
        <w:tc>
          <w:tcPr>
            <w:tcW w:w="864"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-0.0094</w:t>
            </w:r>
          </w:p>
        </w:tc>
        <w:tc>
          <w:tcPr>
            <w:tcW w:w="932"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0.0099</w:t>
            </w:r>
          </w:p>
        </w:tc>
        <w:tc>
          <w:tcPr>
            <w:tcW w:w="738"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-0.95</w:t>
            </w:r>
          </w:p>
        </w:tc>
        <w:tc>
          <w:tcPr>
            <w:tcW w:w="895"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-0.0130</w:t>
            </w:r>
          </w:p>
        </w:tc>
        <w:tc>
          <w:tcPr>
            <w:tcW w:w="999"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0.0104</w:t>
            </w:r>
          </w:p>
        </w:tc>
        <w:tc>
          <w:tcPr>
            <w:tcW w:w="764"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-1.24</w:t>
            </w:r>
          </w:p>
        </w:tc>
      </w:tr>
      <w:tr w:rsidR="002520B8" w:rsidTr="00BE7A0F">
        <w:trPr>
          <w:trHeight w:val="369"/>
        </w:trPr>
        <w:tc>
          <w:tcPr>
            <w:tcW w:w="20" w:type="dxa"/>
            <w:tcBorders>
              <w:top w:val="nil"/>
              <w:left w:val="nil"/>
              <w:bottom w:val="nil"/>
              <w:right w:val="nil"/>
            </w:tcBorders>
          </w:tcPr>
          <w:p w:rsidR="002520B8" w:rsidRDefault="002520B8" w:rsidP="00BE7A0F">
            <w:pPr>
              <w:pBdr>
                <w:top w:val="nil"/>
                <w:left w:val="nil"/>
                <w:bottom w:val="nil"/>
                <w:right w:val="nil"/>
                <w:between w:val="nil"/>
              </w:pBdr>
              <w:spacing w:line="256" w:lineRule="auto"/>
              <w:jc w:val="right"/>
              <w:rPr>
                <w:rFonts w:ascii="Times New Roman" w:eastAsia="Times New Roman" w:hAnsi="Times New Roman" w:cs="Times New Roman"/>
                <w:color w:val="000000"/>
                <w:sz w:val="20"/>
                <w:szCs w:val="20"/>
              </w:rPr>
            </w:pPr>
          </w:p>
        </w:tc>
        <w:tc>
          <w:tcPr>
            <w:tcW w:w="1638" w:type="dxa"/>
            <w:tcBorders>
              <w:top w:val="nil"/>
              <w:left w:val="nil"/>
              <w:bottom w:val="nil"/>
              <w:right w:val="nil"/>
            </w:tcBorders>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Muslim_90</w:t>
            </w:r>
          </w:p>
        </w:tc>
        <w:tc>
          <w:tcPr>
            <w:tcW w:w="889"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-0.0057</w:t>
            </w:r>
          </w:p>
        </w:tc>
        <w:tc>
          <w:tcPr>
            <w:tcW w:w="888"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0.0221</w:t>
            </w:r>
          </w:p>
        </w:tc>
        <w:tc>
          <w:tcPr>
            <w:tcW w:w="733"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-0.26</w:t>
            </w:r>
          </w:p>
        </w:tc>
        <w:tc>
          <w:tcPr>
            <w:tcW w:w="864"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-0.0251</w:t>
            </w:r>
          </w:p>
        </w:tc>
        <w:tc>
          <w:tcPr>
            <w:tcW w:w="932"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0.0196</w:t>
            </w:r>
          </w:p>
        </w:tc>
        <w:tc>
          <w:tcPr>
            <w:tcW w:w="738"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-1.28</w:t>
            </w:r>
          </w:p>
        </w:tc>
        <w:tc>
          <w:tcPr>
            <w:tcW w:w="895"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-0.0194</w:t>
            </w:r>
          </w:p>
        </w:tc>
        <w:tc>
          <w:tcPr>
            <w:tcW w:w="999"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0.0200</w:t>
            </w:r>
          </w:p>
        </w:tc>
        <w:tc>
          <w:tcPr>
            <w:tcW w:w="764" w:type="dxa"/>
            <w:tcBorders>
              <w:top w:val="nil"/>
              <w:left w:val="nil"/>
              <w:bottom w:val="nil"/>
              <w:right w:val="nil"/>
            </w:tcBorders>
            <w:tcMar>
              <w:top w:w="80" w:type="dxa"/>
              <w:left w:w="80" w:type="dxa"/>
              <w:bottom w:w="80" w:type="dxa"/>
              <w:right w:w="80" w:type="dxa"/>
            </w:tcMar>
          </w:tcPr>
          <w:p w:rsidR="002520B8" w:rsidRDefault="002520B8" w:rsidP="00BE7A0F">
            <w:pPr>
              <w:pBdr>
                <w:top w:val="nil"/>
                <w:left w:val="nil"/>
                <w:bottom w:val="nil"/>
                <w:right w:val="nil"/>
                <w:between w:val="nil"/>
              </w:pBdr>
              <w:spacing w:line="256"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-0.97</w:t>
            </w:r>
          </w:p>
        </w:tc>
      </w:tr>
    </w:tbl>
    <w:p w:rsidR="002520B8" w:rsidRDefault="002520B8" w:rsidP="002520B8">
      <w:pPr>
        <w:pBdr>
          <w:top w:val="nil"/>
          <w:left w:val="nil"/>
          <w:bottom w:val="nil"/>
          <w:right w:val="nil"/>
          <w:between w:val="nil"/>
        </w:pBdr>
        <w:jc w:val="both"/>
        <w:rPr>
          <w:color w:val="000000"/>
        </w:rPr>
      </w:pPr>
    </w:p>
    <w:p w:rsidR="002520B8" w:rsidRDefault="002520B8" w:rsidP="002520B8">
      <w:pPr>
        <w:keepNext/>
        <w:keepLines/>
        <w:pBdr>
          <w:top w:val="nil"/>
          <w:left w:val="nil"/>
          <w:bottom w:val="nil"/>
          <w:right w:val="nil"/>
          <w:between w:val="nil"/>
        </w:pBdr>
        <w:spacing w:before="240" w:after="0"/>
        <w:jc w:val="both"/>
        <w:rPr>
          <w:color w:val="2F5496"/>
          <w:sz w:val="32"/>
          <w:szCs w:val="32"/>
        </w:rPr>
      </w:pPr>
      <w:bookmarkStart w:id="20" w:name="_heading=h.dtnvggc7d4r5" w:colFirst="0" w:colLast="0"/>
      <w:bookmarkEnd w:id="20"/>
    </w:p>
    <w:p w:rsidR="002520B8" w:rsidRDefault="002520B8" w:rsidP="002520B8">
      <w:pPr>
        <w:pBdr>
          <w:top w:val="nil"/>
          <w:left w:val="nil"/>
          <w:bottom w:val="nil"/>
          <w:right w:val="nil"/>
          <w:between w:val="nil"/>
        </w:pBdr>
        <w:spacing w:after="0" w:line="240" w:lineRule="auto"/>
        <w:jc w:val="both"/>
        <w:rPr>
          <w:color w:val="000000"/>
        </w:rPr>
      </w:pPr>
    </w:p>
    <w:p w:rsidR="004247DD" w:rsidRDefault="004247DD"/>
    <w:sectPr w:rsidR="004247DD">
      <w:type w:val="continuous"/>
      <w:pgSz w:w="11906" w:h="16838"/>
      <w:pgMar w:top="1418" w:right="1418" w:bottom="1418" w:left="1418" w:header="709" w:footer="70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40EDB" w:rsidRDefault="00B40EDB" w:rsidP="002520B8">
      <w:pPr>
        <w:spacing w:after="0" w:line="240" w:lineRule="auto"/>
      </w:pPr>
      <w:r>
        <w:separator/>
      </w:r>
    </w:p>
  </w:endnote>
  <w:endnote w:type="continuationSeparator" w:id="0">
    <w:p w:rsidR="00B40EDB" w:rsidRDefault="00B40EDB" w:rsidP="002520B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520B8" w:rsidRDefault="002520B8">
    <w:pPr>
      <w:pBdr>
        <w:top w:val="nil"/>
        <w:left w:val="nil"/>
        <w:bottom w:val="nil"/>
        <w:right w:val="nil"/>
        <w:between w:val="nil"/>
      </w:pBdr>
      <w:jc w:val="right"/>
      <w:rPr>
        <w:color w:val="000000"/>
      </w:rPr>
    </w:pPr>
    <w:r>
      <w:fldChar w:fldCharType="begin"/>
    </w:r>
    <w:r>
      <w:instrText>PAGE</w:instrText>
    </w:r>
    <w:r>
      <w:fldChar w:fldCharType="separate"/>
    </w:r>
    <w:r w:rsidR="005C4E05">
      <w:rPr>
        <w:noProof/>
      </w:rPr>
      <w:t>21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40EDB" w:rsidRDefault="00B40EDB" w:rsidP="002520B8">
      <w:pPr>
        <w:spacing w:after="0" w:line="240" w:lineRule="auto"/>
      </w:pPr>
      <w:r>
        <w:separator/>
      </w:r>
    </w:p>
  </w:footnote>
  <w:footnote w:type="continuationSeparator" w:id="0">
    <w:p w:rsidR="00B40EDB" w:rsidRDefault="00B40EDB" w:rsidP="002520B8">
      <w:pPr>
        <w:spacing w:after="0" w:line="240" w:lineRule="auto"/>
      </w:pPr>
      <w:r>
        <w:continuationSeparator/>
      </w:r>
    </w:p>
  </w:footnote>
  <w:footnote w:id="1">
    <w:p w:rsidR="002520B8" w:rsidRDefault="002520B8" w:rsidP="002520B8">
      <w:p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vertAlign w:val="superscript"/>
        </w:rPr>
        <w:footnoteRef/>
      </w:r>
      <w:r>
        <w:rPr>
          <w:rFonts w:ascii="Times New Roman" w:eastAsia="Times New Roman" w:hAnsi="Times New Roman" w:cs="Times New Roman"/>
          <w:color w:val="000000"/>
          <w:sz w:val="20"/>
          <w:szCs w:val="20"/>
        </w:rPr>
        <w:t xml:space="preserve"> More details on this specification can be found in Train, 2009.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CBE2A10"/>
    <w:multiLevelType w:val="multilevel"/>
    <w:tmpl w:val="C64AC05A"/>
    <w:lvl w:ilvl="0">
      <w:start w:val="3"/>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 w15:restartNumberingAfterBreak="0">
    <w:nsid w:val="46EF090B"/>
    <w:multiLevelType w:val="multilevel"/>
    <w:tmpl w:val="571A0F50"/>
    <w:lvl w:ilvl="0">
      <w:start w:val="1"/>
      <w:numFmt w:val="decimal"/>
      <w:lvlText w:val="%1."/>
      <w:lvlJc w:val="left"/>
      <w:pPr>
        <w:ind w:left="1080" w:hanging="360"/>
      </w:pPr>
      <w:rPr>
        <w:b w:val="0"/>
        <w:color w:val="222222"/>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 w15:restartNumberingAfterBreak="0">
    <w:nsid w:val="56570C2D"/>
    <w:multiLevelType w:val="multilevel"/>
    <w:tmpl w:val="A5761468"/>
    <w:lvl w:ilvl="0">
      <w:start w:val="2"/>
      <w:numFmt w:val="decimal"/>
      <w:lvlText w:val="%1."/>
      <w:lvlJc w:val="left"/>
      <w:pPr>
        <w:ind w:left="720" w:hanging="360"/>
      </w:pPr>
    </w:lvl>
    <w:lvl w:ilvl="1">
      <w:start w:val="1"/>
      <w:numFmt w:val="lowerLetter"/>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 w15:restartNumberingAfterBreak="0">
    <w:nsid w:val="6696616A"/>
    <w:multiLevelType w:val="multilevel"/>
    <w:tmpl w:val="E09A1F6E"/>
    <w:lvl w:ilvl="0">
      <w:start w:val="1"/>
      <w:numFmt w:val="decimal"/>
      <w:lvlText w:val="%1."/>
      <w:lvlJc w:val="left"/>
      <w:pPr>
        <w:ind w:left="765" w:hanging="360"/>
      </w:pPr>
    </w:lvl>
    <w:lvl w:ilvl="1">
      <w:start w:val="1"/>
      <w:numFmt w:val="lowerLetter"/>
      <w:lvlText w:val="%2."/>
      <w:lvlJc w:val="left"/>
      <w:pPr>
        <w:ind w:left="1485" w:hanging="360"/>
      </w:pPr>
    </w:lvl>
    <w:lvl w:ilvl="2">
      <w:start w:val="1"/>
      <w:numFmt w:val="lowerRoman"/>
      <w:lvlText w:val="%3."/>
      <w:lvlJc w:val="right"/>
      <w:pPr>
        <w:ind w:left="2205" w:hanging="180"/>
      </w:pPr>
    </w:lvl>
    <w:lvl w:ilvl="3">
      <w:start w:val="1"/>
      <w:numFmt w:val="decimal"/>
      <w:lvlText w:val="%4."/>
      <w:lvlJc w:val="left"/>
      <w:pPr>
        <w:ind w:left="2925" w:hanging="360"/>
      </w:pPr>
    </w:lvl>
    <w:lvl w:ilvl="4">
      <w:start w:val="1"/>
      <w:numFmt w:val="lowerLetter"/>
      <w:lvlText w:val="%5."/>
      <w:lvlJc w:val="left"/>
      <w:pPr>
        <w:ind w:left="3645" w:hanging="360"/>
      </w:pPr>
    </w:lvl>
    <w:lvl w:ilvl="5">
      <w:start w:val="1"/>
      <w:numFmt w:val="lowerRoman"/>
      <w:lvlText w:val="%6."/>
      <w:lvlJc w:val="right"/>
      <w:pPr>
        <w:ind w:left="4365" w:hanging="180"/>
      </w:pPr>
    </w:lvl>
    <w:lvl w:ilvl="6">
      <w:start w:val="1"/>
      <w:numFmt w:val="decimal"/>
      <w:lvlText w:val="%7."/>
      <w:lvlJc w:val="left"/>
      <w:pPr>
        <w:ind w:left="5085" w:hanging="360"/>
      </w:pPr>
    </w:lvl>
    <w:lvl w:ilvl="7">
      <w:start w:val="1"/>
      <w:numFmt w:val="lowerLetter"/>
      <w:lvlText w:val="%8."/>
      <w:lvlJc w:val="left"/>
      <w:pPr>
        <w:ind w:left="5805" w:hanging="360"/>
      </w:pPr>
    </w:lvl>
    <w:lvl w:ilvl="8">
      <w:start w:val="1"/>
      <w:numFmt w:val="lowerRoman"/>
      <w:lvlText w:val="%9."/>
      <w:lvlJc w:val="right"/>
      <w:pPr>
        <w:ind w:left="6525" w:hanging="180"/>
      </w:pPr>
    </w:lvl>
  </w:abstractNum>
  <w:abstractNum w:abstractNumId="4" w15:restartNumberingAfterBreak="0">
    <w:nsid w:val="7C093AC4"/>
    <w:multiLevelType w:val="multilevel"/>
    <w:tmpl w:val="5072B2D2"/>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num w:numId="1">
    <w:abstractNumId w:val="1"/>
  </w:num>
  <w:num w:numId="2">
    <w:abstractNumId w:val="2"/>
  </w:num>
  <w:num w:numId="3">
    <w:abstractNumId w:val="0"/>
  </w:num>
  <w:num w:numId="4">
    <w:abstractNumId w:val="4"/>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37"/>
  <w:revisionView w:markup="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2szCyMDQ2MTE0MTYxMDFV0lEKTi0uzszPAykwrAUAagNY7CwAAAA="/>
  </w:docVars>
  <w:rsids>
    <w:rsidRoot w:val="002520B8"/>
    <w:rsid w:val="000C00F6"/>
    <w:rsid w:val="002520B8"/>
    <w:rsid w:val="004247DD"/>
    <w:rsid w:val="005C4E05"/>
    <w:rsid w:val="00B40EDB"/>
  </w:rsids>
  <m:mathPr>
    <m:mathFont m:val="Cambria Math"/>
    <m:brkBin m:val="before"/>
    <m:brkBinSub m:val="--"/>
    <m:smallFrac m:val="0"/>
    <m:dispDef/>
    <m:lMargin m:val="0"/>
    <m:rMargin m:val="0"/>
    <m:defJc m:val="centerGroup"/>
    <m:wrapIndent m:val="1440"/>
    <m:intLim m:val="subSup"/>
    <m:naryLim m:val="undOvr"/>
  </m:mathPr>
  <w:themeFontLang w:val="pl-PL"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4A2FD261-9C4A-46FF-A3AF-E5888D4010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520B8"/>
    <w:rPr>
      <w:rFonts w:ascii="Calibri" w:eastAsia="Calibri" w:hAnsi="Calibri" w:cs="Calibri"/>
      <w:lang w:eastAsia="en-GB"/>
    </w:rPr>
  </w:style>
  <w:style w:type="paragraph" w:styleId="Heading1">
    <w:name w:val="heading 1"/>
    <w:basedOn w:val="Normal"/>
    <w:next w:val="Normal"/>
    <w:link w:val="Heading1Char"/>
    <w:uiPriority w:val="9"/>
    <w:qFormat/>
    <w:rsid w:val="002520B8"/>
    <w:pPr>
      <w:keepNext/>
      <w:keepLines/>
      <w:spacing w:before="240" w:after="0"/>
      <w:outlineLvl w:val="0"/>
    </w:pPr>
    <w:rPr>
      <w:color w:val="2F5496"/>
      <w:sz w:val="32"/>
      <w:szCs w:val="32"/>
    </w:rPr>
  </w:style>
  <w:style w:type="paragraph" w:styleId="Heading2">
    <w:name w:val="heading 2"/>
    <w:basedOn w:val="Normal"/>
    <w:next w:val="Normal"/>
    <w:link w:val="Heading2Char"/>
    <w:uiPriority w:val="9"/>
    <w:unhideWhenUsed/>
    <w:qFormat/>
    <w:rsid w:val="002520B8"/>
    <w:pPr>
      <w:keepNext/>
      <w:keepLines/>
      <w:spacing w:before="40" w:after="0"/>
      <w:outlineLvl w:val="1"/>
    </w:pPr>
    <w:rPr>
      <w:color w:val="2F5496"/>
      <w:sz w:val="26"/>
      <w:szCs w:val="26"/>
    </w:rPr>
  </w:style>
  <w:style w:type="paragraph" w:styleId="Heading3">
    <w:name w:val="heading 3"/>
    <w:basedOn w:val="Normal"/>
    <w:next w:val="Normal"/>
    <w:link w:val="Heading3Char"/>
    <w:uiPriority w:val="9"/>
    <w:semiHidden/>
    <w:unhideWhenUsed/>
    <w:qFormat/>
    <w:rsid w:val="002520B8"/>
    <w:pPr>
      <w:keepNext/>
      <w:keepLines/>
      <w:spacing w:before="280" w:after="80"/>
      <w:outlineLvl w:val="2"/>
    </w:pPr>
    <w:rPr>
      <w:b/>
      <w:sz w:val="28"/>
      <w:szCs w:val="28"/>
    </w:rPr>
  </w:style>
  <w:style w:type="paragraph" w:styleId="Heading4">
    <w:name w:val="heading 4"/>
    <w:basedOn w:val="Normal"/>
    <w:next w:val="Normal"/>
    <w:link w:val="Heading4Char"/>
    <w:uiPriority w:val="9"/>
    <w:semiHidden/>
    <w:unhideWhenUsed/>
    <w:qFormat/>
    <w:rsid w:val="002520B8"/>
    <w:pPr>
      <w:keepNext/>
      <w:keepLines/>
      <w:spacing w:before="240" w:after="40"/>
      <w:outlineLvl w:val="3"/>
    </w:pPr>
    <w:rPr>
      <w:b/>
      <w:sz w:val="24"/>
      <w:szCs w:val="24"/>
    </w:rPr>
  </w:style>
  <w:style w:type="paragraph" w:styleId="Heading5">
    <w:name w:val="heading 5"/>
    <w:basedOn w:val="Normal"/>
    <w:next w:val="Normal"/>
    <w:link w:val="Heading5Char"/>
    <w:uiPriority w:val="9"/>
    <w:semiHidden/>
    <w:unhideWhenUsed/>
    <w:qFormat/>
    <w:rsid w:val="002520B8"/>
    <w:pPr>
      <w:keepNext/>
      <w:keepLines/>
      <w:spacing w:before="220" w:after="40"/>
      <w:outlineLvl w:val="4"/>
    </w:pPr>
    <w:rPr>
      <w:b/>
    </w:rPr>
  </w:style>
  <w:style w:type="paragraph" w:styleId="Heading6">
    <w:name w:val="heading 6"/>
    <w:basedOn w:val="Normal"/>
    <w:next w:val="Normal"/>
    <w:link w:val="Heading6Char"/>
    <w:uiPriority w:val="9"/>
    <w:semiHidden/>
    <w:unhideWhenUsed/>
    <w:qFormat/>
    <w:rsid w:val="002520B8"/>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520B8"/>
    <w:rPr>
      <w:rFonts w:ascii="Calibri" w:eastAsia="Calibri" w:hAnsi="Calibri" w:cs="Calibri"/>
      <w:color w:val="2F5496"/>
      <w:sz w:val="32"/>
      <w:szCs w:val="32"/>
      <w:lang w:eastAsia="en-GB"/>
    </w:rPr>
  </w:style>
  <w:style w:type="character" w:customStyle="1" w:styleId="Heading2Char">
    <w:name w:val="Heading 2 Char"/>
    <w:basedOn w:val="DefaultParagraphFont"/>
    <w:link w:val="Heading2"/>
    <w:uiPriority w:val="9"/>
    <w:rsid w:val="002520B8"/>
    <w:rPr>
      <w:rFonts w:ascii="Calibri" w:eastAsia="Calibri" w:hAnsi="Calibri" w:cs="Calibri"/>
      <w:color w:val="2F5496"/>
      <w:sz w:val="26"/>
      <w:szCs w:val="26"/>
      <w:lang w:eastAsia="en-GB"/>
    </w:rPr>
  </w:style>
  <w:style w:type="character" w:customStyle="1" w:styleId="Heading3Char">
    <w:name w:val="Heading 3 Char"/>
    <w:basedOn w:val="DefaultParagraphFont"/>
    <w:link w:val="Heading3"/>
    <w:uiPriority w:val="9"/>
    <w:semiHidden/>
    <w:rsid w:val="002520B8"/>
    <w:rPr>
      <w:rFonts w:ascii="Calibri" w:eastAsia="Calibri" w:hAnsi="Calibri" w:cs="Calibri"/>
      <w:b/>
      <w:sz w:val="28"/>
      <w:szCs w:val="28"/>
      <w:lang w:eastAsia="en-GB"/>
    </w:rPr>
  </w:style>
  <w:style w:type="character" w:customStyle="1" w:styleId="Heading4Char">
    <w:name w:val="Heading 4 Char"/>
    <w:basedOn w:val="DefaultParagraphFont"/>
    <w:link w:val="Heading4"/>
    <w:uiPriority w:val="9"/>
    <w:semiHidden/>
    <w:rsid w:val="002520B8"/>
    <w:rPr>
      <w:rFonts w:ascii="Calibri" w:eastAsia="Calibri" w:hAnsi="Calibri" w:cs="Calibri"/>
      <w:b/>
      <w:sz w:val="24"/>
      <w:szCs w:val="24"/>
      <w:lang w:eastAsia="en-GB"/>
    </w:rPr>
  </w:style>
  <w:style w:type="character" w:customStyle="1" w:styleId="Heading5Char">
    <w:name w:val="Heading 5 Char"/>
    <w:basedOn w:val="DefaultParagraphFont"/>
    <w:link w:val="Heading5"/>
    <w:uiPriority w:val="9"/>
    <w:semiHidden/>
    <w:rsid w:val="002520B8"/>
    <w:rPr>
      <w:rFonts w:ascii="Calibri" w:eastAsia="Calibri" w:hAnsi="Calibri" w:cs="Calibri"/>
      <w:b/>
      <w:lang w:eastAsia="en-GB"/>
    </w:rPr>
  </w:style>
  <w:style w:type="character" w:customStyle="1" w:styleId="Heading6Char">
    <w:name w:val="Heading 6 Char"/>
    <w:basedOn w:val="DefaultParagraphFont"/>
    <w:link w:val="Heading6"/>
    <w:uiPriority w:val="9"/>
    <w:semiHidden/>
    <w:rsid w:val="002520B8"/>
    <w:rPr>
      <w:rFonts w:ascii="Calibri" w:eastAsia="Calibri" w:hAnsi="Calibri" w:cs="Calibri"/>
      <w:b/>
      <w:sz w:val="20"/>
      <w:szCs w:val="20"/>
      <w:lang w:eastAsia="en-GB"/>
    </w:rPr>
  </w:style>
  <w:style w:type="table" w:customStyle="1" w:styleId="TableNormal1">
    <w:name w:val="Table Normal1"/>
    <w:rsid w:val="002520B8"/>
    <w:rPr>
      <w:rFonts w:ascii="Calibri" w:eastAsia="Calibri" w:hAnsi="Calibri" w:cs="Calibri"/>
      <w:lang w:eastAsia="en-GB"/>
    </w:rPr>
    <w:tblPr>
      <w:tblCellMar>
        <w:top w:w="0" w:type="dxa"/>
        <w:left w:w="0" w:type="dxa"/>
        <w:bottom w:w="0" w:type="dxa"/>
        <w:right w:w="0" w:type="dxa"/>
      </w:tblCellMar>
    </w:tblPr>
  </w:style>
  <w:style w:type="paragraph" w:styleId="Title">
    <w:name w:val="Title"/>
    <w:basedOn w:val="Normal"/>
    <w:next w:val="Normal"/>
    <w:link w:val="TitleChar"/>
    <w:uiPriority w:val="10"/>
    <w:qFormat/>
    <w:rsid w:val="002520B8"/>
    <w:pPr>
      <w:spacing w:after="0" w:line="240" w:lineRule="auto"/>
    </w:pPr>
    <w:rPr>
      <w:sz w:val="56"/>
      <w:szCs w:val="56"/>
    </w:rPr>
  </w:style>
  <w:style w:type="character" w:customStyle="1" w:styleId="TitleChar">
    <w:name w:val="Title Char"/>
    <w:basedOn w:val="DefaultParagraphFont"/>
    <w:link w:val="Title"/>
    <w:uiPriority w:val="10"/>
    <w:rsid w:val="002520B8"/>
    <w:rPr>
      <w:rFonts w:ascii="Calibri" w:eastAsia="Calibri" w:hAnsi="Calibri" w:cs="Calibri"/>
      <w:sz w:val="56"/>
      <w:szCs w:val="56"/>
      <w:lang w:eastAsia="en-GB"/>
    </w:rPr>
  </w:style>
  <w:style w:type="paragraph" w:styleId="Subtitle">
    <w:name w:val="Subtitle"/>
    <w:basedOn w:val="Normal"/>
    <w:next w:val="Normal"/>
    <w:link w:val="SubtitleChar"/>
    <w:uiPriority w:val="11"/>
    <w:qFormat/>
    <w:rsid w:val="002520B8"/>
    <w:pPr>
      <w:keepNext/>
      <w:keepLines/>
      <w:pBdr>
        <w:top w:val="nil"/>
        <w:left w:val="nil"/>
        <w:bottom w:val="nil"/>
        <w:right w:val="nil"/>
        <w:between w:val="nil"/>
      </w:pBdr>
      <w:spacing w:before="360" w:after="80"/>
    </w:pPr>
    <w:rPr>
      <w:rFonts w:ascii="Georgia" w:eastAsia="Georgia" w:hAnsi="Georgia" w:cs="Georgia"/>
      <w:i/>
      <w:color w:val="666666"/>
      <w:sz w:val="48"/>
      <w:szCs w:val="48"/>
    </w:rPr>
  </w:style>
  <w:style w:type="character" w:customStyle="1" w:styleId="SubtitleChar">
    <w:name w:val="Subtitle Char"/>
    <w:basedOn w:val="DefaultParagraphFont"/>
    <w:link w:val="Subtitle"/>
    <w:uiPriority w:val="11"/>
    <w:rsid w:val="002520B8"/>
    <w:rPr>
      <w:rFonts w:ascii="Georgia" w:eastAsia="Georgia" w:hAnsi="Georgia" w:cs="Georgia"/>
      <w:i/>
      <w:color w:val="666666"/>
      <w:sz w:val="48"/>
      <w:szCs w:val="48"/>
      <w:lang w:eastAsia="en-GB"/>
    </w:rPr>
  </w:style>
  <w:style w:type="table" w:styleId="TableGrid">
    <w:name w:val="Table Grid"/>
    <w:basedOn w:val="TableNormal"/>
    <w:uiPriority w:val="39"/>
    <w:rsid w:val="002520B8"/>
    <w:pPr>
      <w:spacing w:after="0" w:line="240" w:lineRule="auto"/>
    </w:pPr>
    <w:rPr>
      <w:lang w:val="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Light">
    <w:name w:val="Grid Table Light"/>
    <w:basedOn w:val="TableNormal"/>
    <w:uiPriority w:val="40"/>
    <w:rsid w:val="002520B8"/>
    <w:pPr>
      <w:spacing w:after="0" w:line="240" w:lineRule="auto"/>
    </w:pPr>
    <w:rPr>
      <w:rFonts w:ascii="Calibri" w:eastAsia="Calibri" w:hAnsi="Calibri" w:cs="Calibri"/>
      <w:lang w:eastAsia="en-GB"/>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BalloonText">
    <w:name w:val="Balloon Text"/>
    <w:basedOn w:val="Normal"/>
    <w:link w:val="BalloonTextChar"/>
    <w:uiPriority w:val="99"/>
    <w:semiHidden/>
    <w:unhideWhenUsed/>
    <w:rsid w:val="002520B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520B8"/>
    <w:rPr>
      <w:rFonts w:ascii="Segoe UI" w:eastAsia="Calibri" w:hAnsi="Segoe UI" w:cs="Segoe UI"/>
      <w:sz w:val="18"/>
      <w:szCs w:val="18"/>
      <w:lang w:eastAsia="en-GB"/>
    </w:rPr>
  </w:style>
  <w:style w:type="paragraph" w:styleId="NormalWeb">
    <w:name w:val="Normal (Web)"/>
    <w:basedOn w:val="Normal"/>
    <w:uiPriority w:val="99"/>
    <w:semiHidden/>
    <w:unhideWhenUsed/>
    <w:rsid w:val="002520B8"/>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paragraph" w:styleId="Header">
    <w:name w:val="header"/>
    <w:basedOn w:val="Normal"/>
    <w:link w:val="HeaderChar"/>
    <w:uiPriority w:val="99"/>
    <w:unhideWhenUsed/>
    <w:rsid w:val="002520B8"/>
    <w:pPr>
      <w:tabs>
        <w:tab w:val="center" w:pos="4536"/>
        <w:tab w:val="right" w:pos="9072"/>
      </w:tabs>
      <w:spacing w:after="0" w:line="240" w:lineRule="auto"/>
    </w:pPr>
  </w:style>
  <w:style w:type="character" w:customStyle="1" w:styleId="HeaderChar">
    <w:name w:val="Header Char"/>
    <w:basedOn w:val="DefaultParagraphFont"/>
    <w:link w:val="Header"/>
    <w:uiPriority w:val="99"/>
    <w:rsid w:val="002520B8"/>
    <w:rPr>
      <w:rFonts w:ascii="Calibri" w:eastAsia="Calibri" w:hAnsi="Calibri" w:cs="Calibri"/>
      <w:lang w:eastAsia="en-GB"/>
    </w:rPr>
  </w:style>
  <w:style w:type="paragraph" w:styleId="Footer">
    <w:name w:val="footer"/>
    <w:basedOn w:val="Normal"/>
    <w:link w:val="FooterChar"/>
    <w:uiPriority w:val="99"/>
    <w:unhideWhenUsed/>
    <w:rsid w:val="002520B8"/>
    <w:pPr>
      <w:tabs>
        <w:tab w:val="center" w:pos="4536"/>
        <w:tab w:val="right" w:pos="9072"/>
      </w:tabs>
      <w:spacing w:after="0" w:line="240" w:lineRule="auto"/>
    </w:pPr>
  </w:style>
  <w:style w:type="character" w:customStyle="1" w:styleId="FooterChar">
    <w:name w:val="Footer Char"/>
    <w:basedOn w:val="DefaultParagraphFont"/>
    <w:link w:val="Footer"/>
    <w:uiPriority w:val="99"/>
    <w:rsid w:val="002520B8"/>
    <w:rPr>
      <w:rFonts w:ascii="Calibri" w:eastAsia="Calibri" w:hAnsi="Calibri" w:cs="Calibri"/>
      <w:lang w:eastAsia="en-GB"/>
    </w:rPr>
  </w:style>
  <w:style w:type="character" w:styleId="CommentReference">
    <w:name w:val="annotation reference"/>
    <w:basedOn w:val="DefaultParagraphFont"/>
    <w:uiPriority w:val="99"/>
    <w:semiHidden/>
    <w:unhideWhenUsed/>
    <w:rsid w:val="002520B8"/>
    <w:rPr>
      <w:sz w:val="16"/>
      <w:szCs w:val="16"/>
    </w:rPr>
  </w:style>
  <w:style w:type="paragraph" w:styleId="CommentText">
    <w:name w:val="annotation text"/>
    <w:basedOn w:val="Normal"/>
    <w:link w:val="CommentTextChar"/>
    <w:uiPriority w:val="99"/>
    <w:semiHidden/>
    <w:unhideWhenUsed/>
    <w:rsid w:val="002520B8"/>
    <w:pPr>
      <w:spacing w:line="240" w:lineRule="auto"/>
    </w:pPr>
    <w:rPr>
      <w:sz w:val="20"/>
      <w:szCs w:val="20"/>
    </w:rPr>
  </w:style>
  <w:style w:type="character" w:customStyle="1" w:styleId="CommentTextChar">
    <w:name w:val="Comment Text Char"/>
    <w:basedOn w:val="DefaultParagraphFont"/>
    <w:link w:val="CommentText"/>
    <w:uiPriority w:val="99"/>
    <w:semiHidden/>
    <w:rsid w:val="002520B8"/>
    <w:rPr>
      <w:rFonts w:ascii="Calibri" w:eastAsia="Calibri" w:hAnsi="Calibri" w:cs="Calibri"/>
      <w:sz w:val="20"/>
      <w:szCs w:val="20"/>
      <w:lang w:eastAsia="en-GB"/>
    </w:rPr>
  </w:style>
  <w:style w:type="paragraph" w:styleId="CommentSubject">
    <w:name w:val="annotation subject"/>
    <w:basedOn w:val="CommentText"/>
    <w:next w:val="CommentText"/>
    <w:link w:val="CommentSubjectChar"/>
    <w:uiPriority w:val="99"/>
    <w:semiHidden/>
    <w:unhideWhenUsed/>
    <w:rsid w:val="002520B8"/>
    <w:rPr>
      <w:b/>
      <w:bCs/>
    </w:rPr>
  </w:style>
  <w:style w:type="character" w:customStyle="1" w:styleId="CommentSubjectChar">
    <w:name w:val="Comment Subject Char"/>
    <w:basedOn w:val="CommentTextChar"/>
    <w:link w:val="CommentSubject"/>
    <w:uiPriority w:val="99"/>
    <w:semiHidden/>
    <w:rsid w:val="002520B8"/>
    <w:rPr>
      <w:rFonts w:ascii="Calibri" w:eastAsia="Calibri" w:hAnsi="Calibri" w:cs="Calibri"/>
      <w:b/>
      <w:bCs/>
      <w:sz w:val="20"/>
      <w:szCs w:val="20"/>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image" Target="media/image5.jpg"/><Relationship Id="rId17" Type="http://schemas.openxmlformats.org/officeDocument/2006/relationships/image" Target="media/image10.jpg"/><Relationship Id="rId2" Type="http://schemas.openxmlformats.org/officeDocument/2006/relationships/styles" Target="styles.xml"/><Relationship Id="rId16" Type="http://schemas.openxmlformats.org/officeDocument/2006/relationships/image" Target="media/image9.jp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g"/><Relationship Id="rId5" Type="http://schemas.openxmlformats.org/officeDocument/2006/relationships/footnotes" Target="footnotes.xml"/><Relationship Id="rId15" Type="http://schemas.openxmlformats.org/officeDocument/2006/relationships/image" Target="media/image8.jpg"/><Relationship Id="rId10" Type="http://schemas.openxmlformats.org/officeDocument/2006/relationships/image" Target="media/image3.jp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jp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21</Pages>
  <Words>3161</Words>
  <Characters>18020</Characters>
  <Application>Microsoft Office Word</Application>
  <DocSecurity>0</DocSecurity>
  <Lines>150</Lines>
  <Paragraphs>42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21139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Michal Krawczyk</dc:creator>
  <cp:keywords/>
  <dc:description/>
  <cp:lastModifiedBy>Amala A</cp:lastModifiedBy>
  <cp:revision>2</cp:revision>
  <dcterms:created xsi:type="dcterms:W3CDTF">2024-08-16T11:29:00Z</dcterms:created>
  <dcterms:modified xsi:type="dcterms:W3CDTF">2024-08-31T05:45:00Z</dcterms:modified>
</cp:coreProperties>
</file>